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1" w:rsidRDefault="008F7D7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7770" cy="4318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240" cy="43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38E1" w:rsidRDefault="00D138E1" w:rsidP="00B96FBF">
                            <w:pPr>
                              <w:pStyle w:val="ab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243.9pt;margin-top:0;width:295.1pt;height:34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iV6QEAABMEAAAOAAAAZHJzL2Uyb0RvYy54bWysU81u1DAQviPxDpbvbHa3K1pFm60QVRES&#10;gorCAziOvbHkP43dTfbGM/AkXBASTxHeiLGTTaE9FXFxxuP5Zub7ZrK97I0mBwFBOVvR1WJJibDc&#10;NcruK/r50/WLC0pCZLZh2llR0aMI9HL3/Nm286VYu9bpRgDBJDaUna9oG6MviyLwVhgWFs4Li4/S&#10;gWERr7AvGmAdZje6WC+XL4vOQePBcRECeq/GR7rL+aUUPH6QMohIdEWxt5hPyGedzmK3ZeUemG8V&#10;n9pg/9CFYcpi0TnVFYuM3IF6lMooDi44GRfcmcJJqbjIHJDNavmAzW3LvMhcUJzgZ5nC/0vL3x9u&#10;gKgGZ0eJZQZHNHz99WX4PvwYfg7fVkmgzocS4279DUy3gGZi20sw6Ys8SJ9FPc6iij4Sjs6z8835&#10;eoPac3zbnK3WF1n14h7tIcQ3whmSjIoCDi1ryQ7vQsSKGHoKScWsu1Za58Fp+5cDA5OnSA2PLWYr&#10;HrVIcdp+FBK55k6TI3DY1681kHEhcGOxzdNa5GQISIESCz4RO0ESWuQ9fCJ+BuX6zsYZb5R1kOYy&#10;8hzZJaKxr/tpQLVrjjhX/dbirqS9PxlwMurJyDr4V3cRVc1ip0wjfKqAm5dnMP0labX/vOeo+395&#10;9xsAAP//AwBQSwMEFAAGAAgAAAAhACTWqETbAAAABAEAAA8AAABkcnMvZG93bnJldi54bWxMj0FL&#10;w0AQhe+C/2EZwYvYXQOWNGZTROhNkMYe9LbNTrOp2dmQ3TbRX+/oRS8Dj/d475tyPftenHGMXSAN&#10;dwsFAqkJtqNWw+51c5uDiMmQNX0g1PCJEdbV5UVpChsm2uK5Tq3gEoqF0eBSGgopY+PQm7gIAxJ7&#10;hzB6k1iOrbSjmbjc9zJTaim96YgXnBnwyWHzUZ+8hs3LW4f0Jbc3q3wKxyZ7r93zoPX11fz4ACLh&#10;nP7C8IPP6FAx0z6cyEbRa+BH0u9l736lMhB7DctcgaxK+R+++gYAAP//AwBQSwECLQAUAAYACAAA&#10;ACEAtoM4kv4AAADhAQAAEwAAAAAAAAAAAAAAAAAAAAAAW0NvbnRlbnRfVHlwZXNdLnhtbFBLAQIt&#10;ABQABgAIAAAAIQA4/SH/1gAAAJQBAAALAAAAAAAAAAAAAAAAAC8BAABfcmVscy8ucmVsc1BLAQIt&#10;ABQABgAIAAAAIQDgKNiV6QEAABMEAAAOAAAAAAAAAAAAAAAAAC4CAABkcnMvZTJvRG9jLnhtbFBL&#10;AQItABQABgAIAAAAIQAk1qhE2wAAAAQBAAAPAAAAAAAAAAAAAAAAAEMEAABkcnMvZG93bnJldi54&#10;bWxQSwUGAAAAAAQABADzAAAASwUAAAAA&#10;" filled="f" stroked="f">
                <v:textbox style="mso-fit-shape-to-text:t" inset="0,0,0,0">
                  <w:txbxContent>
                    <w:p w:rsidR="00D138E1" w:rsidRDefault="00D138E1" w:rsidP="00B96FBF">
                      <w:pPr>
                        <w:pStyle w:val="ab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96FBF" w:rsidRDefault="00B96FBF" w:rsidP="001922D7">
      <w:pPr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 xml:space="preserve"> </w:t>
      </w:r>
    </w:p>
    <w:p w:rsidR="00D138E1" w:rsidRDefault="008F7D73">
      <w:pPr>
        <w:tabs>
          <w:tab w:val="left" w:pos="1578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ПРАЙС-ЛИСТ</w:t>
      </w:r>
    </w:p>
    <w:p w:rsidR="00D138E1" w:rsidRDefault="008F7D73">
      <w:pPr>
        <w:tabs>
          <w:tab w:val="left" w:pos="1578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крашеные детали</w:t>
      </w:r>
    </w:p>
    <w:tbl>
      <w:tblPr>
        <w:tblStyle w:val="af"/>
        <w:tblW w:w="893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68"/>
        <w:gridCol w:w="1972"/>
        <w:gridCol w:w="1594"/>
        <w:gridCol w:w="1701"/>
        <w:gridCol w:w="1701"/>
      </w:tblGrid>
      <w:tr w:rsidR="00D138E1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формы фасада</w:t>
            </w:r>
          </w:p>
        </w:tc>
        <w:tc>
          <w:tcPr>
            <w:tcW w:w="19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Отделка лицевой стороны фасада</w:t>
            </w:r>
          </w:p>
        </w:tc>
        <w:tc>
          <w:tcPr>
            <w:tcW w:w="4996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Отделка обратной стороны фасада</w:t>
            </w:r>
          </w:p>
        </w:tc>
      </w:tr>
      <w:tr w:rsidR="00D138E1" w:rsidTr="00CC007A">
        <w:trPr>
          <w:trHeight w:val="251"/>
        </w:trPr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138E1" w:rsidRDefault="00D138E1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138E1" w:rsidRDefault="00D138E1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Ламинат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Матовая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Глянцевая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1,5,8,9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111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147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12,13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147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14,20,21,29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B85F96" w:rsidRDefault="00FB71A7">
            <w:pPr>
              <w:tabs>
                <w:tab w:val="left" w:pos="1578"/>
              </w:tabs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118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140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112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25,42,43,44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Pr="008F7D73" w:rsidRDefault="00FB71A7">
            <w:pPr>
              <w:tabs>
                <w:tab w:val="left" w:pos="1578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126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147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30,31,32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126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147</w:t>
            </w:r>
          </w:p>
        </w:tc>
      </w:tr>
      <w:tr w:rsidR="00FB71A7" w:rsidTr="00CC007A"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126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35,37,41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 с патиной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154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36,38,40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матовая 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140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 с патиной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163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 с патиной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170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Фасад №19 </w:t>
            </w:r>
          </w:p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МДФ10мм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FB71A7" w:rsidTr="00CC007A">
        <w:trPr>
          <w:trHeight w:val="379"/>
        </w:trPr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глянец</w:t>
            </w:r>
          </w:p>
        </w:tc>
        <w:tc>
          <w:tcPr>
            <w:tcW w:w="1594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126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tabs>
                <w:tab w:val="left" w:pos="1578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</w:tr>
    </w:tbl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lang w:val="ru-RU"/>
        </w:rPr>
      </w:pP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Цены указаны в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.</w:t>
      </w: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Стоимость перекрас</w:t>
      </w:r>
      <w:r w:rsidR="001A4B9A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ки фасада без подбора цвета - 30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 xml:space="preserve">(мат.) и 45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(глян.).</w:t>
      </w: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Стоимость перекраски фасада с подбором цвета – 40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(мат.) и 55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(глян.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ab/>
        <w:t>).</w:t>
      </w: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Стоимость дозаказа с подбором цвета - + 25% стоимости.</w:t>
      </w: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Доплата за цвета по карте спецэффекты и за цвета Р301…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Р</w:t>
      </w:r>
      <w:r w:rsidR="0043398F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350 - + 15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2 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к стоимости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ab/>
        <w:t>.</w:t>
      </w: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Минимальный радиус для форм №34,35,37 –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500.</w:t>
      </w:r>
    </w:p>
    <w:p w:rsidR="00D138E1" w:rsidRDefault="008F7D73">
      <w:pPr>
        <w:pStyle w:val="aa"/>
        <w:numPr>
          <w:ilvl w:val="0"/>
          <w:numId w:val="1"/>
        </w:numPr>
        <w:tabs>
          <w:tab w:val="left" w:pos="1578"/>
        </w:tabs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Доплата за плоские </w:t>
      </w:r>
      <w:r w:rsidR="0043398F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детали толщиной до 50мм - + 25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 w:rsidR="000B08E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 </w:t>
      </w:r>
      <w:r w:rsidR="0043398F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до 100мм - + 30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, а з</w:t>
      </w:r>
      <w:r w:rsidR="0043398F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а гнутые толщиной до 50 мм- + 40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>2</w:t>
      </w:r>
      <w:r w:rsidR="0043398F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, до 100 мм - + 50</w:t>
      </w:r>
      <w:r w:rsidR="00222661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.</w:t>
      </w:r>
    </w:p>
    <w:p w:rsidR="00D138E1" w:rsidRDefault="008F7D73">
      <w:pPr>
        <w:pStyle w:val="aa"/>
        <w:numPr>
          <w:ilvl w:val="0"/>
          <w:numId w:val="2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* - гнутые фасады только выпуклой формы.</w:t>
      </w:r>
    </w:p>
    <w:p w:rsidR="00D138E1" w:rsidRDefault="008F7D73">
      <w:pPr>
        <w:pStyle w:val="aa"/>
        <w:numPr>
          <w:ilvl w:val="0"/>
          <w:numId w:val="2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Предоплата при заказе – 70% стоимости.</w:t>
      </w:r>
    </w:p>
    <w:p w:rsidR="00D138E1" w:rsidRDefault="008F7D73">
      <w:pPr>
        <w:pStyle w:val="aa"/>
        <w:numPr>
          <w:ilvl w:val="0"/>
          <w:numId w:val="2"/>
        </w:numPr>
        <w:tabs>
          <w:tab w:val="left" w:pos="1578"/>
        </w:tabs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Эффект «декупаж»  +11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, обязателен эскиз фасадов.</w:t>
      </w:r>
    </w:p>
    <w:p w:rsidR="00D138E1" w:rsidRDefault="008F7D73">
      <w:pPr>
        <w:pStyle w:val="aa"/>
        <w:numPr>
          <w:ilvl w:val="0"/>
          <w:numId w:val="2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Оплата в гривнах по коммерческому курсу.</w:t>
      </w:r>
    </w:p>
    <w:p w:rsidR="00D138E1" w:rsidRDefault="008F7D73">
      <w:pPr>
        <w:pStyle w:val="aa"/>
        <w:numPr>
          <w:ilvl w:val="0"/>
          <w:numId w:val="2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Покраска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-образного фасада считается как покраска радиусного  фасада: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=Н*длина дуги</w:t>
      </w:r>
    </w:p>
    <w:p w:rsidR="00D138E1" w:rsidRDefault="008F7D73">
      <w:pPr>
        <w:pStyle w:val="aa"/>
        <w:tabs>
          <w:tab w:val="left" w:pos="1578"/>
        </w:tabs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ab/>
      </w: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</w:pPr>
    </w:p>
    <w:p w:rsidR="00D138E1" w:rsidRPr="007D3E4B" w:rsidRDefault="00D138E1" w:rsidP="007D3E4B">
      <w:pPr>
        <w:tabs>
          <w:tab w:val="left" w:pos="1578"/>
        </w:tabs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</w:pPr>
    </w:p>
    <w:p w:rsidR="001922D7" w:rsidRDefault="001922D7">
      <w:pPr>
        <w:pStyle w:val="aa"/>
        <w:tabs>
          <w:tab w:val="left" w:pos="1578"/>
        </w:tabs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br w:type="page"/>
      </w: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</w:pPr>
      <w:bookmarkStart w:id="0" w:name="_GoBack"/>
      <w:bookmarkEnd w:id="0"/>
    </w:p>
    <w:p w:rsidR="00D138E1" w:rsidRDefault="008F7D73">
      <w:pPr>
        <w:pStyle w:val="aa"/>
        <w:tabs>
          <w:tab w:val="left" w:pos="1578"/>
        </w:tabs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ru-RU"/>
        </w:rPr>
        <w:t>Радиусные фасады:</w:t>
      </w: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</w:pPr>
    </w:p>
    <w:tbl>
      <w:tblPr>
        <w:tblStyle w:val="af"/>
        <w:tblW w:w="7796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67"/>
        <w:gridCol w:w="2488"/>
        <w:gridCol w:w="2015"/>
        <w:gridCol w:w="2126"/>
      </w:tblGrid>
      <w:tr w:rsidR="00D138E1" w:rsidTr="00FB71A7">
        <w:trPr>
          <w:trHeight w:val="276"/>
        </w:trPr>
        <w:tc>
          <w:tcPr>
            <w:tcW w:w="11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  <w:t>№ формы фасада</w:t>
            </w:r>
          </w:p>
        </w:tc>
        <w:tc>
          <w:tcPr>
            <w:tcW w:w="248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  <w:t>Отделка лицевой стороны фасада</w:t>
            </w:r>
          </w:p>
        </w:tc>
        <w:tc>
          <w:tcPr>
            <w:tcW w:w="414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Отделка обратной стороны фасада</w:t>
            </w:r>
          </w:p>
        </w:tc>
      </w:tr>
      <w:tr w:rsidR="00D138E1" w:rsidTr="00FB71A7">
        <w:trPr>
          <w:trHeight w:val="200"/>
        </w:trPr>
        <w:tc>
          <w:tcPr>
            <w:tcW w:w="116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138E1" w:rsidRDefault="00D138E1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48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138E1" w:rsidRDefault="00D138E1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Матовая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Глянцевая</w:t>
            </w:r>
          </w:p>
        </w:tc>
      </w:tr>
      <w:tr w:rsidR="00FB71A7" w:rsidTr="00FB71A7">
        <w:tc>
          <w:tcPr>
            <w:tcW w:w="11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12,13</w:t>
            </w: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матовая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205*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  <w:tr w:rsidR="00FB71A7" w:rsidTr="00FB71A7">
        <w:tc>
          <w:tcPr>
            <w:tcW w:w="116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глянцевая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235*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265*</w:t>
            </w:r>
          </w:p>
        </w:tc>
      </w:tr>
      <w:tr w:rsidR="00FB71A7" w:rsidTr="00FB71A7">
        <w:tc>
          <w:tcPr>
            <w:tcW w:w="11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14,20,21,29</w:t>
            </w: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матовая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177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  <w:tr w:rsidR="00FB71A7" w:rsidTr="00FB71A7">
        <w:tc>
          <w:tcPr>
            <w:tcW w:w="116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глянцевая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205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235</w:t>
            </w:r>
          </w:p>
        </w:tc>
      </w:tr>
      <w:tr w:rsidR="00FB71A7" w:rsidTr="00FB71A7">
        <w:tc>
          <w:tcPr>
            <w:tcW w:w="11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19</w:t>
            </w: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матовая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177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  <w:tr w:rsidR="00FB71A7" w:rsidTr="00FB71A7">
        <w:tc>
          <w:tcPr>
            <w:tcW w:w="116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глянцевая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205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235</w:t>
            </w:r>
          </w:p>
        </w:tc>
      </w:tr>
      <w:tr w:rsidR="00FB71A7" w:rsidTr="00FB71A7">
        <w:tc>
          <w:tcPr>
            <w:tcW w:w="11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25</w:t>
            </w: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матовая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205*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  <w:tr w:rsidR="00FB71A7" w:rsidTr="00FB71A7">
        <w:tc>
          <w:tcPr>
            <w:tcW w:w="116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глянцевая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235*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265*</w:t>
            </w:r>
          </w:p>
        </w:tc>
      </w:tr>
      <w:tr w:rsidR="00FB71A7" w:rsidTr="00FB71A7">
        <w:tc>
          <w:tcPr>
            <w:tcW w:w="1167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34</w:t>
            </w: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матовая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214*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  <w:tr w:rsidR="00FB71A7" w:rsidTr="00FB71A7">
        <w:tc>
          <w:tcPr>
            <w:tcW w:w="11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35,37</w:t>
            </w: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матовая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242*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  <w:tr w:rsidR="00FB71A7" w:rsidTr="00FB71A7">
        <w:tc>
          <w:tcPr>
            <w:tcW w:w="1167" w:type="dxa"/>
            <w:vMerge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488" w:type="dxa"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 xml:space="preserve">матовая с патиной </w:t>
            </w:r>
          </w:p>
        </w:tc>
        <w:tc>
          <w:tcPr>
            <w:tcW w:w="2015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265*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FB71A7" w:rsidRDefault="00FB71A7" w:rsidP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-</w:t>
            </w:r>
          </w:p>
        </w:tc>
      </w:tr>
    </w:tbl>
    <w:p w:rsidR="00D138E1" w:rsidRDefault="00D138E1">
      <w:pPr>
        <w:ind w:left="851"/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ru-RU"/>
        </w:rPr>
      </w:pPr>
    </w:p>
    <w:p w:rsidR="00D138E1" w:rsidRDefault="008F7D73">
      <w:pPr>
        <w:ind w:left="851"/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ru-RU"/>
        </w:rPr>
        <w:t>Наши формы:</w:t>
      </w:r>
    </w:p>
    <w:p w:rsidR="00D138E1" w:rsidRDefault="008F7D73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184140" cy="1512570"/>
                <wp:effectExtent l="0" t="0" r="0" b="0"/>
                <wp:wrapSquare wrapText="bothSides"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640" cy="15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890" w:type="dxa"/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9"/>
                              <w:gridCol w:w="5111"/>
                            </w:tblGrid>
                            <w:tr w:rsidR="00FB71A7" w:rsidTr="00FB71A7">
                              <w:tc>
                                <w:tcPr>
                                  <w:tcW w:w="2779" w:type="dxa"/>
                                  <w:vMerge w:val="restart"/>
                                  <w:shd w:val="clear" w:color="auto" w:fill="auto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:rsidR="00FB71A7" w:rsidRDefault="00FB71A7" w:rsidP="00FB71A7">
                                  <w:pPr>
                                    <w:tabs>
                                      <w:tab w:val="left" w:pos="1578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>№ формы фасада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shd w:val="clear" w:color="auto" w:fill="auto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:rsidR="00FB71A7" w:rsidRDefault="00FB71A7" w:rsidP="00FB71A7">
                                  <w:pPr>
                                    <w:tabs>
                                      <w:tab w:val="left" w:pos="1578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>Отделка обратной стороны фасада</w:t>
                                  </w:r>
                                </w:p>
                              </w:tc>
                            </w:tr>
                            <w:tr w:rsidR="00FB71A7" w:rsidTr="00FB71A7">
                              <w:trPr>
                                <w:trHeight w:val="251"/>
                              </w:trPr>
                              <w:tc>
                                <w:tcPr>
                                  <w:tcW w:w="2779" w:type="dxa"/>
                                  <w:vMerge/>
                                  <w:shd w:val="clear" w:color="auto" w:fill="auto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:rsidR="00FB71A7" w:rsidRDefault="00FB71A7" w:rsidP="00FB71A7">
                                  <w:pPr>
                                    <w:tabs>
                                      <w:tab w:val="left" w:pos="1578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1" w:type="dxa"/>
                                  <w:shd w:val="clear" w:color="auto" w:fill="auto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:rsidR="00FB71A7" w:rsidRDefault="00FB71A7" w:rsidP="00FB71A7">
                                  <w:pPr>
                                    <w:tabs>
                                      <w:tab w:val="left" w:pos="1578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>Ламинат</w:t>
                                  </w:r>
                                </w:p>
                              </w:tc>
                            </w:tr>
                            <w:tr w:rsidR="00FB71A7" w:rsidTr="00FB71A7">
                              <w:tc>
                                <w:tcPr>
                                  <w:tcW w:w="2779" w:type="dxa"/>
                                  <w:shd w:val="clear" w:color="auto" w:fill="auto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:rsidR="00FB71A7" w:rsidRDefault="00FB71A7" w:rsidP="00FB71A7">
                                  <w:pPr>
                                    <w:tabs>
                                      <w:tab w:val="left" w:pos="1578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shd w:val="clear" w:color="auto" w:fill="auto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:rsidR="00FB71A7" w:rsidRDefault="00FB71A7" w:rsidP="00FB71A7">
                                  <w:pPr>
                                    <w:tabs>
                                      <w:tab w:val="left" w:pos="1578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</w:tbl>
                          <w:p w:rsidR="00D138E1" w:rsidRDefault="00D138E1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Врезка2" o:spid="_x0000_s1027" style="position:absolute;left:0;text-align:left;margin-left:0;margin-top:3pt;width:408.2pt;height:119.1pt;z-index: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Z7AEAABsEAAAOAAAAZHJzL2Uyb0RvYy54bWysU0uO1DAQ3SNxB8t7Op1mZjSKOj1CjAYh&#10;IRgxcADHsTuW/FPZ00nvOAMnYYOQOEVzI8rOZ/isBrFxyuV6VfVeVbZXg9HkICAoZ2tartaUCMtd&#10;q+y+ph8/3Dy7pCREZlumnRU1PYpAr3ZPn2x7X4mN65xuBRBMYkPV+5p2MfqqKALvhGFh5byw+Cgd&#10;GBbxCvuiBdZjdqOLzXp9UfQOWg+OixDQez0+0l3OL6Xg8Z2UQUSia4q9xXxCPpt0Frstq/bAfKf4&#10;1Ab7hy4MUxaLLqmuWWTkHtRfqYzi4IKTccWdKZyUiovMAdmU6z/Y3HXMi8wFxQl+kSn8v7T87eEW&#10;iGprekaJZQZHdPr849Pp6+nb6fvpyyYJ1PtQYdydv4XpFtBMbAcJJn2RBxmyqMdFVDFEwtF5Xl4+&#10;vzhD7Tm+leclTi3LXjzAPYT4SjhDklFTwKllMdnhTYhYEkPnkFTNuhuldZ6ctr85MDB5itTx2GO2&#10;4lGLFKfteyGRbG41OQKHffNSAxk3AlcW+5z3IidDQAqUWPCR2AmS0CIv4iPxCyjXdzYueKOsgzSY&#10;kefILhGNQzPkWZbz2BrXHnG++rXFnUn7PxswG81kZDn8i/uI4mbNU8IRPhXCDcyjmP6WtOK/3nPU&#10;wz+9+wkAAP//AwBQSwMEFAAGAAgAAAAhAFpEYOrdAAAABgEAAA8AAABkcnMvZG93bnJldi54bWxM&#10;j0FLw0AQhe+C/2EZwYvYTUMIMc2kiNCbII096G2bnWaj2dmQ3TbRX+960tPweI/3vqm2ix3EhSbf&#10;O0ZYrxIQxK3TPXcIh9fdfQHCB8VaDY4J4Ys8bOvrq0qV2s28p0sTOhFL2JcKwYQwllL61pBVfuVG&#10;4uid3GRViHLqpJ7UHMvtINMkyaVVPccFo0Z6MtR+NmeLsHt564m/5f7uoZjdR5u+N+Z5RLy9WR43&#10;IAIt4S8Mv/gRHerIdHRn1l4MCPGRgJDHE81inWcgjghplqUg60r+x69/AAAA//8DAFBLAQItABQA&#10;BgAIAAAAIQC2gziS/gAAAOEBAAATAAAAAAAAAAAAAAAAAAAAAABbQ29udGVudF9UeXBlc10ueG1s&#10;UEsBAi0AFAAGAAgAAAAhADj9If/WAAAAlAEAAAsAAAAAAAAAAAAAAAAALwEAAF9yZWxzLy5yZWxz&#10;UEsBAi0AFAAGAAgAAAAhALqX4pnsAQAAGwQAAA4AAAAAAAAAAAAAAAAALgIAAGRycy9lMm9Eb2Mu&#10;eG1sUEsBAi0AFAAGAAgAAAAhAFpEYOrdAAAABg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Style w:val="af"/>
                        <w:tblW w:w="7890" w:type="dxa"/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9"/>
                        <w:gridCol w:w="5111"/>
                      </w:tblGrid>
                      <w:tr w:rsidR="00FB71A7" w:rsidTr="00FB71A7">
                        <w:tc>
                          <w:tcPr>
                            <w:tcW w:w="2779" w:type="dxa"/>
                            <w:vMerge w:val="restart"/>
                            <w:shd w:val="clear" w:color="auto" w:fill="auto"/>
                            <w:tcMar>
                              <w:left w:w="93" w:type="dxa"/>
                            </w:tcMar>
                            <w:vAlign w:val="center"/>
                          </w:tcPr>
                          <w:p w:rsidR="00FB71A7" w:rsidRDefault="00FB71A7" w:rsidP="00FB71A7">
                            <w:pPr>
                              <w:tabs>
                                <w:tab w:val="left" w:pos="1578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№ формы фасада</w:t>
                            </w:r>
                          </w:p>
                        </w:tc>
                        <w:tc>
                          <w:tcPr>
                            <w:tcW w:w="5111" w:type="dxa"/>
                            <w:shd w:val="clear" w:color="auto" w:fill="auto"/>
                            <w:tcMar>
                              <w:left w:w="93" w:type="dxa"/>
                            </w:tcMar>
                            <w:vAlign w:val="center"/>
                          </w:tcPr>
                          <w:p w:rsidR="00FB71A7" w:rsidRDefault="00FB71A7" w:rsidP="00FB71A7">
                            <w:pPr>
                              <w:tabs>
                                <w:tab w:val="left" w:pos="1578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Отделка обратной стороны фасада</w:t>
                            </w:r>
                          </w:p>
                        </w:tc>
                      </w:tr>
                      <w:tr w:rsidR="00FB71A7" w:rsidTr="00FB71A7">
                        <w:trPr>
                          <w:trHeight w:val="251"/>
                        </w:trPr>
                        <w:tc>
                          <w:tcPr>
                            <w:tcW w:w="2779" w:type="dxa"/>
                            <w:vMerge/>
                            <w:shd w:val="clear" w:color="auto" w:fill="auto"/>
                            <w:tcMar>
                              <w:left w:w="93" w:type="dxa"/>
                            </w:tcMar>
                            <w:vAlign w:val="center"/>
                          </w:tcPr>
                          <w:p w:rsidR="00FB71A7" w:rsidRDefault="00FB71A7" w:rsidP="00FB71A7">
                            <w:pPr>
                              <w:tabs>
                                <w:tab w:val="left" w:pos="157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111" w:type="dxa"/>
                            <w:shd w:val="clear" w:color="auto" w:fill="auto"/>
                            <w:tcMar>
                              <w:left w:w="93" w:type="dxa"/>
                            </w:tcMar>
                            <w:vAlign w:val="center"/>
                          </w:tcPr>
                          <w:p w:rsidR="00FB71A7" w:rsidRDefault="00FB71A7" w:rsidP="00FB71A7">
                            <w:pPr>
                              <w:tabs>
                                <w:tab w:val="left" w:pos="1578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Ламинат</w:t>
                            </w:r>
                          </w:p>
                        </w:tc>
                      </w:tr>
                      <w:tr w:rsidR="00FB71A7" w:rsidTr="00FB71A7">
                        <w:tc>
                          <w:tcPr>
                            <w:tcW w:w="2779" w:type="dxa"/>
                            <w:shd w:val="clear" w:color="auto" w:fill="auto"/>
                            <w:tcMar>
                              <w:left w:w="93" w:type="dxa"/>
                            </w:tcMar>
                            <w:vAlign w:val="center"/>
                          </w:tcPr>
                          <w:p w:rsidR="00FB71A7" w:rsidRDefault="00FB71A7" w:rsidP="00FB71A7">
                            <w:pPr>
                              <w:tabs>
                                <w:tab w:val="left" w:pos="1578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5111" w:type="dxa"/>
                            <w:shd w:val="clear" w:color="auto" w:fill="auto"/>
                            <w:tcMar>
                              <w:left w:w="93" w:type="dxa"/>
                            </w:tcMar>
                            <w:vAlign w:val="center"/>
                          </w:tcPr>
                          <w:p w:rsidR="00FB71A7" w:rsidRDefault="00FB71A7" w:rsidP="00FB71A7">
                            <w:pPr>
                              <w:tabs>
                                <w:tab w:val="left" w:pos="1578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111</w:t>
                            </w:r>
                          </w:p>
                        </w:tc>
                      </w:tr>
                    </w:tbl>
                    <w:p w:rsidR="00D138E1" w:rsidRDefault="00D138E1">
                      <w:pPr>
                        <w:pStyle w:val="ab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D138E1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</w:p>
    <w:p w:rsidR="00D138E1" w:rsidRDefault="008F7D73">
      <w:pPr>
        <w:pStyle w:val="aa"/>
        <w:tabs>
          <w:tab w:val="left" w:pos="1578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Пилястры:</w:t>
      </w:r>
    </w:p>
    <w:tbl>
      <w:tblPr>
        <w:tblStyle w:val="af"/>
        <w:tblW w:w="7893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57"/>
        <w:gridCol w:w="2585"/>
        <w:gridCol w:w="2551"/>
      </w:tblGrid>
      <w:tr w:rsidR="00D138E1" w:rsidTr="00FB71A7">
        <w:trPr>
          <w:trHeight w:val="165"/>
        </w:trPr>
        <w:tc>
          <w:tcPr>
            <w:tcW w:w="275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формы пилястры</w:t>
            </w:r>
          </w:p>
        </w:tc>
        <w:tc>
          <w:tcPr>
            <w:tcW w:w="5136" w:type="dxa"/>
            <w:gridSpan w:val="2"/>
            <w:shd w:val="clear" w:color="auto" w:fill="auto"/>
            <w:tcMar>
              <w:left w:w="98" w:type="dxa"/>
            </w:tcMar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Отделка обратной стороны фасада</w:t>
            </w:r>
          </w:p>
        </w:tc>
      </w:tr>
      <w:tr w:rsidR="00D138E1" w:rsidTr="00FB71A7">
        <w:trPr>
          <w:trHeight w:val="165"/>
        </w:trPr>
        <w:tc>
          <w:tcPr>
            <w:tcW w:w="275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138E1" w:rsidRDefault="00D138E1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85" w:type="dxa"/>
            <w:shd w:val="clear" w:color="auto" w:fill="auto"/>
            <w:tcMar>
              <w:left w:w="98" w:type="dxa"/>
            </w:tcMar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Мат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138E1" w:rsidRDefault="008F7D73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Ламинат</w:t>
            </w:r>
          </w:p>
        </w:tc>
      </w:tr>
      <w:tr w:rsidR="00FB71A7" w:rsidTr="00FB71A7">
        <w:trPr>
          <w:trHeight w:val="561"/>
        </w:trPr>
        <w:tc>
          <w:tcPr>
            <w:tcW w:w="2757" w:type="dxa"/>
            <w:vMerge/>
            <w:shd w:val="clear" w:color="auto" w:fill="auto"/>
            <w:tcMar>
              <w:left w:w="98" w:type="dxa"/>
            </w:tcMar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85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  <w:vAlign w:val="center"/>
          </w:tcPr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  <w:p w:rsidR="00FB71A7" w:rsidRDefault="00FB71A7">
            <w:pPr>
              <w:pStyle w:val="aa"/>
              <w:tabs>
                <w:tab w:val="left" w:pos="157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138E1" w:rsidRDefault="00D138E1">
      <w:pPr>
        <w:pStyle w:val="aa"/>
        <w:tabs>
          <w:tab w:val="left" w:pos="1578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D138E1" w:rsidRDefault="008F7D73">
      <w:pPr>
        <w:pStyle w:val="aa"/>
        <w:numPr>
          <w:ilvl w:val="0"/>
          <w:numId w:val="3"/>
        </w:numPr>
        <w:tabs>
          <w:tab w:val="left" w:pos="157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Нанесение патины на пилястру  +11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€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/м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  <w:lang w:val="ru-RU"/>
        </w:rPr>
        <w:t>2</w:t>
      </w:r>
    </w:p>
    <w:p w:rsidR="00D138E1" w:rsidRDefault="00D138E1">
      <w:pPr>
        <w:pStyle w:val="aa"/>
        <w:tabs>
          <w:tab w:val="left" w:pos="1578"/>
        </w:tabs>
      </w:pPr>
    </w:p>
    <w:sectPr w:rsidR="00D138E1" w:rsidSect="00282084">
      <w:headerReference w:type="default" r:id="rId8"/>
      <w:pgSz w:w="11906" w:h="16838"/>
      <w:pgMar w:top="152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A1" w:rsidRDefault="00CE64A1" w:rsidP="00282084">
      <w:pPr>
        <w:spacing w:after="0" w:line="240" w:lineRule="auto"/>
      </w:pPr>
      <w:r>
        <w:separator/>
      </w:r>
    </w:p>
  </w:endnote>
  <w:endnote w:type="continuationSeparator" w:id="0">
    <w:p w:rsidR="00CE64A1" w:rsidRDefault="00CE64A1" w:rsidP="0028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A1" w:rsidRDefault="00CE64A1" w:rsidP="00282084">
      <w:pPr>
        <w:spacing w:after="0" w:line="240" w:lineRule="auto"/>
      </w:pPr>
      <w:r>
        <w:separator/>
      </w:r>
    </w:p>
  </w:footnote>
  <w:footnote w:type="continuationSeparator" w:id="0">
    <w:p w:rsidR="00CE64A1" w:rsidRDefault="00CE64A1" w:rsidP="0028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84" w:rsidRDefault="00282084" w:rsidP="00282084">
    <w:pPr>
      <w:pStyle w:val="af0"/>
      <w:rPr>
        <w:sz w:val="16"/>
        <w:lang w:val="ru-RU"/>
      </w:rPr>
    </w:pPr>
  </w:p>
  <w:p w:rsidR="00282084" w:rsidRDefault="00282084" w:rsidP="00282084">
    <w:pPr>
      <w:pStyle w:val="af0"/>
      <w:rPr>
        <w:sz w:val="16"/>
        <w:lang w:val="ru-RU"/>
      </w:rPr>
    </w:pPr>
    <w:r>
      <w:rPr>
        <w:noProof/>
        <w:lang w:val="ru-RU" w:eastAsia="ru-RU"/>
      </w:rPr>
      <w:drawing>
        <wp:anchor distT="0" distB="0" distL="180340" distR="180340" simplePos="0" relativeHeight="251658240" behindDoc="1" locked="0" layoutInCell="1" allowOverlap="1" wp14:anchorId="7B11B2A7" wp14:editId="70FF9F56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1724400" cy="583200"/>
          <wp:effectExtent l="0" t="0" r="0" b="7620"/>
          <wp:wrapTight wrapText="right">
            <wp:wrapPolygon edited="0">
              <wp:start x="0" y="0"/>
              <wp:lineTo x="0" y="21176"/>
              <wp:lineTo x="21242" y="21176"/>
              <wp:lineTo x="21242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2084" w:rsidRDefault="00282084" w:rsidP="00282084">
    <w:pPr>
      <w:pStyle w:val="af0"/>
      <w:rPr>
        <w:sz w:val="16"/>
        <w:lang w:val="ru-RU"/>
      </w:rPr>
    </w:pPr>
  </w:p>
  <w:p w:rsidR="00282084" w:rsidRPr="00282084" w:rsidRDefault="00282084" w:rsidP="00282084">
    <w:pPr>
      <w:pStyle w:val="af0"/>
      <w:rPr>
        <w:sz w:val="16"/>
        <w:lang w:val="ru-RU"/>
      </w:rPr>
    </w:pPr>
    <w:r w:rsidRPr="00282084">
      <w:rPr>
        <w:sz w:val="16"/>
        <w:lang w:val="ru-RU"/>
      </w:rPr>
      <w:t xml:space="preserve">г. Одесса: ул. </w:t>
    </w:r>
    <w:proofErr w:type="spellStart"/>
    <w:r w:rsidRPr="00282084">
      <w:rPr>
        <w:sz w:val="16"/>
        <w:lang w:val="ru-RU"/>
      </w:rPr>
      <w:t>Балковская</w:t>
    </w:r>
    <w:proofErr w:type="spellEnd"/>
    <w:r w:rsidRPr="00282084">
      <w:rPr>
        <w:sz w:val="16"/>
        <w:lang w:val="ru-RU"/>
      </w:rPr>
      <w:t xml:space="preserve"> 108 • ул. Черноморского Казачества, 52А</w:t>
    </w:r>
  </w:p>
  <w:p w:rsidR="00282084" w:rsidRPr="00282084" w:rsidRDefault="00282084" w:rsidP="00282084">
    <w:pPr>
      <w:pStyle w:val="af0"/>
      <w:rPr>
        <w:sz w:val="16"/>
        <w:lang w:val="ru-RU"/>
      </w:rPr>
    </w:pPr>
    <w:r w:rsidRPr="00282084">
      <w:rPr>
        <w:sz w:val="16"/>
        <w:lang w:val="ru-RU"/>
      </w:rPr>
      <w:t>ТЕЛЕФОНЫ: +38 (067) 654 29 40 • +38 (063) 323 29 88 • +38 (099) 506 19 22</w:t>
    </w:r>
  </w:p>
  <w:p w:rsidR="00282084" w:rsidRPr="00282084" w:rsidRDefault="00282084" w:rsidP="00282084">
    <w:pPr>
      <w:pStyle w:val="af0"/>
      <w:rPr>
        <w:sz w:val="16"/>
        <w:lang w:val="ru-RU"/>
      </w:rPr>
    </w:pPr>
    <w:r w:rsidRPr="00282084">
      <w:rPr>
        <w:sz w:val="16"/>
        <w:lang w:val="ru-RU"/>
      </w:rPr>
      <w:t xml:space="preserve">ЭЛЕКТРОННАЯ ПОЧТА: </w:t>
    </w:r>
    <w:hyperlink r:id="rId2" w:history="1">
      <w:r w:rsidRPr="00282084">
        <w:rPr>
          <w:rStyle w:val="af4"/>
          <w:sz w:val="16"/>
          <w:lang w:val="ru-RU"/>
        </w:rPr>
        <w:t>furnitura@m-plus.od.ua</w:t>
      </w:r>
    </w:hyperlink>
    <w:r w:rsidRPr="00282084">
      <w:rPr>
        <w:sz w:val="16"/>
        <w:lang w:val="ru-RU"/>
      </w:rPr>
      <w:t xml:space="preserve">• </w:t>
    </w:r>
    <w:hyperlink r:id="rId3" w:history="1">
      <w:r w:rsidRPr="00282084">
        <w:rPr>
          <w:rStyle w:val="af4"/>
          <w:sz w:val="16"/>
          <w:lang w:val="ru-RU"/>
        </w:rPr>
        <w:t>raspil.dsp@m-plus.od.ua</w:t>
      </w:r>
    </w:hyperlink>
    <w:r w:rsidRPr="00282084">
      <w:rPr>
        <w:sz w:val="16"/>
        <w:lang w:val="ru-RU"/>
      </w:rPr>
      <w:t xml:space="preserve">• </w:t>
    </w:r>
    <w:hyperlink r:id="rId4" w:history="1">
      <w:r w:rsidRPr="00282084">
        <w:rPr>
          <w:rStyle w:val="af4"/>
          <w:sz w:val="16"/>
          <w:lang w:val="ru-RU"/>
        </w:rPr>
        <w:t>fasads@m-plus.od.ua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EEA"/>
    <w:multiLevelType w:val="multilevel"/>
    <w:tmpl w:val="5DF02C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1"/>
      </w:rPr>
    </w:lvl>
  </w:abstractNum>
  <w:abstractNum w:abstractNumId="1" w15:restartNumberingAfterBreak="0">
    <w:nsid w:val="5F2554B5"/>
    <w:multiLevelType w:val="multilevel"/>
    <w:tmpl w:val="E89C2C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A52CB9"/>
    <w:multiLevelType w:val="multilevel"/>
    <w:tmpl w:val="CD1678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1"/>
      </w:rPr>
    </w:lvl>
  </w:abstractNum>
  <w:abstractNum w:abstractNumId="3" w15:restartNumberingAfterBreak="0">
    <w:nsid w:val="79C83E9E"/>
    <w:multiLevelType w:val="multilevel"/>
    <w:tmpl w:val="ED28A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1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1"/>
    <w:rsid w:val="000519CB"/>
    <w:rsid w:val="000B08E3"/>
    <w:rsid w:val="0014183E"/>
    <w:rsid w:val="001922D7"/>
    <w:rsid w:val="001A4B9A"/>
    <w:rsid w:val="00222661"/>
    <w:rsid w:val="00280330"/>
    <w:rsid w:val="00282084"/>
    <w:rsid w:val="0033334F"/>
    <w:rsid w:val="0043398F"/>
    <w:rsid w:val="00445C6F"/>
    <w:rsid w:val="00736B12"/>
    <w:rsid w:val="007D3E4B"/>
    <w:rsid w:val="008E6E9C"/>
    <w:rsid w:val="008F7D73"/>
    <w:rsid w:val="00AE033E"/>
    <w:rsid w:val="00B85F96"/>
    <w:rsid w:val="00B96FBF"/>
    <w:rsid w:val="00CC007A"/>
    <w:rsid w:val="00CE64A1"/>
    <w:rsid w:val="00D138E1"/>
    <w:rsid w:val="00DC57A4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9F51"/>
  <w15:docId w15:val="{D4F67BA2-888B-40D8-B366-465CDD2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93F3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1"/>
    </w:rPr>
  </w:style>
  <w:style w:type="character" w:customStyle="1" w:styleId="ListLabel3">
    <w:name w:val="ListLabel 3"/>
    <w:qFormat/>
    <w:rPr>
      <w:rFonts w:ascii="Times New Roman" w:hAnsi="Times New Roman" w:cs="Wingdings"/>
      <w:sz w:val="21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1"/>
    </w:rPr>
  </w:style>
  <w:style w:type="character" w:customStyle="1" w:styleId="ListLabel6">
    <w:name w:val="ListLabel 6"/>
    <w:qFormat/>
    <w:rPr>
      <w:rFonts w:ascii="Times New Roman" w:hAnsi="Times New Roman" w:cs="Times New Roman"/>
      <w:sz w:val="21"/>
    </w:rPr>
  </w:style>
  <w:style w:type="character" w:customStyle="1" w:styleId="ListLabel7">
    <w:name w:val="ListLabel 7"/>
    <w:qFormat/>
    <w:rPr>
      <w:rFonts w:ascii="Times New Roman" w:hAnsi="Times New Roman" w:cs="Wingdings"/>
      <w:sz w:val="21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Symbol"/>
      <w:sz w:val="21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1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93F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3F37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uiPriority w:val="59"/>
    <w:rsid w:val="00B93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8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82084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28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82084"/>
    <w:rPr>
      <w:color w:val="00000A"/>
      <w:sz w:val="22"/>
    </w:rPr>
  </w:style>
  <w:style w:type="character" w:styleId="af4">
    <w:name w:val="Hyperlink"/>
    <w:basedOn w:val="a1"/>
    <w:uiPriority w:val="99"/>
    <w:unhideWhenUsed/>
    <w:rsid w:val="0028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spil.dsp@m-plus.od.ua" TargetMode="External"/><Relationship Id="rId2" Type="http://schemas.openxmlformats.org/officeDocument/2006/relationships/hyperlink" Target="mailto:furnitura@m-plus.od.ua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fasads@m-plus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00BC-1D54-4E85-9EDB-F73B9CD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RePack by Diakov</cp:lastModifiedBy>
  <cp:revision>6</cp:revision>
  <cp:lastPrinted>2018-07-06T10:05:00Z</cp:lastPrinted>
  <dcterms:created xsi:type="dcterms:W3CDTF">2018-07-31T06:57:00Z</dcterms:created>
  <dcterms:modified xsi:type="dcterms:W3CDTF">2018-08-09T08:24:00Z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