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eastAsia="uk-UA"/>
        </w:rPr>
        <w:t xml:space="preserve"> </w:t>
      </w:r>
      <w:r>
        <w:drawing>
          <wp:anchor behindDoc="0" distT="0" distB="0" distL="114300" distR="114300" simplePos="0" locked="0" layoutInCell="1" allowOverlap="1" relativeHeight="2">
            <wp:simplePos x="0" y="0"/>
            <wp:positionH relativeFrom="column">
              <wp:posOffset>-314960</wp:posOffset>
            </wp:positionH>
            <wp:positionV relativeFrom="paragraph">
              <wp:posOffset>12700</wp:posOffset>
            </wp:positionV>
            <wp:extent cx="1929765" cy="756920"/>
            <wp:effectExtent l="0" t="0" r="0" b="0"/>
            <wp:wrapSquare wrapText="bothSides"/>
            <wp:docPr id="1" name="Рисунок 2" descr="www.m-plus.od.ua&#10;все для меб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www.m-plus.od.ua&#10;все для мебели"/>
                    <pic:cNvPicPr>
                      <a:picLocks noChangeAspect="1" noChangeArrowheads="1"/>
                    </pic:cNvPicPr>
                  </pic:nvPicPr>
                  <pic:blipFill>
                    <a:blip r:embed="rId2"/>
                    <a:stretch>
                      <a:fillRect/>
                    </a:stretch>
                  </pic:blipFill>
                  <pic:spPr bwMode="auto">
                    <a:xfrm>
                      <a:off x="0" y="0"/>
                      <a:ext cx="1929765" cy="756920"/>
                    </a:xfrm>
                    <a:prstGeom prst="rect">
                      <a:avLst/>
                    </a:prstGeom>
                    <a:noFill/>
                    <a:ln w="9525">
                      <a:noFill/>
                      <a:miter lim="800000"/>
                      <a:headEnd/>
                      <a:tailEnd/>
                    </a:ln>
                  </pic:spPr>
                </pic:pic>
              </a:graphicData>
            </a:graphic>
          </wp:anchor>
        </w:drawing>
      </w:r>
      <w:r>
        <w:rPr>
          <w:rFonts w:cs="Times New Roman" w:ascii="Times New Roman" w:hAnsi="Times New Roman"/>
          <w:b/>
          <w:lang w:val="ru-RU" w:eastAsia="uk-UA"/>
        </w:rPr>
        <w:t>2</w:t>
      </w:r>
      <w:r>
        <w:rPr>
          <w:rFonts w:cs="Times New Roman" w:ascii="Times New Roman" w:hAnsi="Times New Roman"/>
          <w:b/>
          <w:lang w:val="ru-RU" w:eastAsia="uk-UA"/>
        </w:rPr>
        <w:t>8.01.2016</w:t>
      </w:r>
      <w:r>
        <mc:AlternateContent>
          <mc:Choice Requires="wps">
            <w:drawing>
              <wp:anchor behindDoc="0" distT="0" distB="0" distL="114300" distR="114300" simplePos="0" locked="0" layoutInCell="1" allowOverlap="1" relativeHeight="5">
                <wp:simplePos x="0" y="0"/>
                <wp:positionH relativeFrom="page">
                  <wp:posOffset>7170420</wp:posOffset>
                </wp:positionH>
                <wp:positionV relativeFrom="paragraph">
                  <wp:posOffset>0</wp:posOffset>
                </wp:positionV>
                <wp:extent cx="3272155" cy="264160"/>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3272155" cy="264160"/>
                        </a:xfrm>
                        <a:prstGeom prst="rect"/>
                      </wps:spPr>
                      <wps:txbx>
                        <w:txbxContent>
                          <w:tbl>
                            <w:tblPr>
                              <w:tblpPr w:bottomFromText="0" w:horzAnchor="page" w:leftFromText="180" w:rightFromText="180" w:tblpX="11399" w:tblpXSpec="" w:tblpY="0" w:tblpYSpec="" w:topFromText="0" w:vertAnchor="text"/>
                              <w:tblW w:w="5153" w:type="dxa"/>
                              <w:jc w:val="left"/>
                              <w:tblInd w:w="108" w:type="dxa"/>
                              <w:tblBorders/>
                              <w:tblCellMar>
                                <w:top w:w="0" w:type="dxa"/>
                                <w:left w:w="108" w:type="dxa"/>
                                <w:bottom w:w="0" w:type="dxa"/>
                                <w:right w:w="108" w:type="dxa"/>
                              </w:tblCellMar>
                              <w:tblLook w:noVBand="1" w:val="04a0" w:noHBand="0" w:lastColumn="0" w:firstColumn="1" w:lastRow="0" w:firstRow="1"/>
                            </w:tblPr>
                            <w:tblGrid>
                              <w:gridCol w:w="5153"/>
                            </w:tblGrid>
                            <w:tr>
                              <w:trPr>
                                <w:trHeight w:val="278" w:hRule="atLeast"/>
                              </w:trPr>
                              <w:tc>
                                <w:tcPr>
                                  <w:tcW w:w="5153" w:type="dxa"/>
                                  <w:vMerge w:val="restart"/>
                                  <w:tcBorders/>
                                  <w:shd w:color="auto" w:fill="auto" w:val="clear"/>
                                  <w:vAlign w:val="center"/>
                                </w:tcPr>
                                <w:p>
                                  <w:pPr>
                                    <w:pStyle w:val="Normal"/>
                                    <w:spacing w:lineRule="auto" w:line="240" w:before="0" w:after="0"/>
                                    <w:jc w:val="center"/>
                                    <w:rPr/>
                                  </w:pPr>
                                  <w:r>
                                    <w:rPr>
                                      <w:rFonts w:eastAsia="Times New Roman" w:cs="Arial" w:ascii="Arial" w:hAnsi="Arial"/>
                                      <w:sz w:val="20"/>
                                      <w:szCs w:val="20"/>
                                      <w:lang w:eastAsia="uk-UA"/>
                                    </w:rPr>
                                    <w:t>Украина • 65005 • г.Одесса • ул. Балковская, 108</w:t>
                                    <w:br/>
                                  </w:r>
                                  <w:r>
                                    <w:rPr>
                                      <w:rFonts w:eastAsia="Times New Roman" w:cs="Arial" w:ascii="Arial" w:hAnsi="Arial"/>
                                      <w:b/>
                                      <w:bCs/>
                                      <w:sz w:val="20"/>
                                      <w:szCs w:val="20"/>
                                      <w:lang w:eastAsia="uk-UA"/>
                                    </w:rPr>
                                    <w:t>Тел/факс</w:t>
                                  </w:r>
                                  <w:r>
                                    <w:rPr>
                                      <w:rFonts w:eastAsia="Times New Roman" w:cs="Arial" w:ascii="Arial" w:hAnsi="Arial"/>
                                      <w:sz w:val="20"/>
                                      <w:szCs w:val="20"/>
                                      <w:lang w:eastAsia="uk-UA"/>
                                    </w:rPr>
                                    <w:t xml:space="preserve"> (048) 715-10-20(60) • Тел (048)719-98-19(20)</w:t>
                                    <w:br/>
                                  </w:r>
                                  <w:r>
                                    <w:rPr>
                                      <w:rFonts w:eastAsia="Times New Roman" w:cs="Arial" w:ascii="Arial" w:hAnsi="Arial"/>
                                      <w:b/>
                                      <w:bCs/>
                                      <w:sz w:val="20"/>
                                      <w:szCs w:val="20"/>
                                      <w:lang w:eastAsia="uk-UA"/>
                                    </w:rPr>
                                    <w:t>E-mail</w:t>
                                  </w:r>
                                  <w:r>
                                    <w:rPr>
                                      <w:rFonts w:eastAsia="Times New Roman" w:cs="Arial" w:ascii="Arial" w:hAnsi="Arial"/>
                                      <w:sz w:val="20"/>
                                      <w:szCs w:val="20"/>
                                      <w:lang w:eastAsia="uk-UA"/>
                                    </w:rPr>
                                    <w:t xml:space="preserve">: </w:t>
                                  </w:r>
                                  <w:r>
                                    <w:rPr>
                                      <w:rFonts w:eastAsia="Times New Roman" w:cs="Arial" w:ascii="Arial" w:hAnsi="Arial"/>
                                      <w:i/>
                                      <w:iCs/>
                                      <w:sz w:val="20"/>
                                      <w:szCs w:val="20"/>
                                      <w:lang w:eastAsia="uk-UA"/>
                                    </w:rPr>
                                    <w:t>maximum-plus@ukr.net</w:t>
                                    <w:br/>
                                    <w:t>furnitura_maximum-plus@ukr.net</w:t>
                                    <w:br/>
                                    <w:t>profils_m-plus@ukr.net, m-plus.regions@ukr.net</w:t>
                                  </w:r>
                                  <w:r>
                                    <w:rPr>
                                      <w:rFonts w:eastAsia="Times New Roman" w:cs="Arial" w:ascii="Arial" w:hAnsi="Arial"/>
                                      <w:sz w:val="20"/>
                                      <w:szCs w:val="20"/>
                                      <w:lang w:eastAsia="uk-UA"/>
                                    </w:rPr>
                                    <w:br/>
                                  </w:r>
                                  <w:r>
                                    <w:rPr>
                                      <w:rFonts w:eastAsia="Times New Roman" w:cs="Arial" w:ascii="Arial Black" w:hAnsi="Arial Black"/>
                                      <w:b/>
                                      <w:bCs/>
                                      <w:sz w:val="20"/>
                                      <w:szCs w:val="20"/>
                                      <w:lang w:eastAsia="uk-UA"/>
                                    </w:rPr>
                                    <w:t>www.m-plus.od.ua</w:t>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bl>
                        </w:txbxContent>
                      </wps:txbx>
                      <wps:bodyPr anchor="t" lIns="0" tIns="0" rIns="0" bIns="0">
                        <a:spAutoFit/>
                      </wps:bodyPr>
                    </wps:wsp>
                  </a:graphicData>
                </a:graphic>
              </wp:anchor>
            </w:drawing>
          </mc:Choice>
          <mc:Fallback>
            <w:pict>
              <v:rect style="position:absolute;rotation:0;width:257.65pt;height:20.8pt;mso-wrap-distance-left:9pt;mso-wrap-distance-right:9pt;mso-wrap-distance-top:0pt;mso-wrap-distance-bottom:0pt;margin-top:0pt;mso-position-vertical-relative:text;margin-left:564.6pt;mso-position-horizontal-relative:page">
                <v:textbox inset="0in,0in,0in,0in">
                  <w:txbxContent>
                    <w:tbl>
                      <w:tblPr>
                        <w:tblpPr w:bottomFromText="0" w:horzAnchor="page" w:leftFromText="180" w:rightFromText="180" w:tblpX="11399" w:tblpXSpec="" w:tblpY="0" w:tblpYSpec="" w:topFromText="0" w:vertAnchor="text"/>
                        <w:tblW w:w="5153" w:type="dxa"/>
                        <w:jc w:val="left"/>
                        <w:tblInd w:w="108" w:type="dxa"/>
                        <w:tblBorders/>
                        <w:tblCellMar>
                          <w:top w:w="0" w:type="dxa"/>
                          <w:left w:w="108" w:type="dxa"/>
                          <w:bottom w:w="0" w:type="dxa"/>
                          <w:right w:w="108" w:type="dxa"/>
                        </w:tblCellMar>
                        <w:tblLook w:noVBand="1" w:val="04a0" w:noHBand="0" w:lastColumn="0" w:firstColumn="1" w:lastRow="0" w:firstRow="1"/>
                      </w:tblPr>
                      <w:tblGrid>
                        <w:gridCol w:w="5153"/>
                      </w:tblGrid>
                      <w:tr>
                        <w:trPr>
                          <w:trHeight w:val="278" w:hRule="atLeast"/>
                        </w:trPr>
                        <w:tc>
                          <w:tcPr>
                            <w:tcW w:w="5153" w:type="dxa"/>
                            <w:vMerge w:val="restart"/>
                            <w:tcBorders/>
                            <w:shd w:color="auto" w:fill="auto" w:val="clear"/>
                            <w:vAlign w:val="center"/>
                          </w:tcPr>
                          <w:p>
                            <w:pPr>
                              <w:pStyle w:val="Normal"/>
                              <w:spacing w:lineRule="auto" w:line="240" w:before="0" w:after="0"/>
                              <w:jc w:val="center"/>
                              <w:rPr/>
                            </w:pPr>
                            <w:r>
                              <w:rPr>
                                <w:rFonts w:eastAsia="Times New Roman" w:cs="Arial" w:ascii="Arial" w:hAnsi="Arial"/>
                                <w:sz w:val="20"/>
                                <w:szCs w:val="20"/>
                                <w:lang w:eastAsia="uk-UA"/>
                              </w:rPr>
                              <w:t>Украина • 65005 • г.Одесса • ул. Балковская, 108</w:t>
                              <w:br/>
                            </w:r>
                            <w:r>
                              <w:rPr>
                                <w:rFonts w:eastAsia="Times New Roman" w:cs="Arial" w:ascii="Arial" w:hAnsi="Arial"/>
                                <w:b/>
                                <w:bCs/>
                                <w:sz w:val="20"/>
                                <w:szCs w:val="20"/>
                                <w:lang w:eastAsia="uk-UA"/>
                              </w:rPr>
                              <w:t>Тел/факс</w:t>
                            </w:r>
                            <w:r>
                              <w:rPr>
                                <w:rFonts w:eastAsia="Times New Roman" w:cs="Arial" w:ascii="Arial" w:hAnsi="Arial"/>
                                <w:sz w:val="20"/>
                                <w:szCs w:val="20"/>
                                <w:lang w:eastAsia="uk-UA"/>
                              </w:rPr>
                              <w:t xml:space="preserve"> (048) 715-10-20(60) • Тел (048)719-98-19(20)</w:t>
                              <w:br/>
                            </w:r>
                            <w:r>
                              <w:rPr>
                                <w:rFonts w:eastAsia="Times New Roman" w:cs="Arial" w:ascii="Arial" w:hAnsi="Arial"/>
                                <w:b/>
                                <w:bCs/>
                                <w:sz w:val="20"/>
                                <w:szCs w:val="20"/>
                                <w:lang w:eastAsia="uk-UA"/>
                              </w:rPr>
                              <w:t>E-mail</w:t>
                            </w:r>
                            <w:r>
                              <w:rPr>
                                <w:rFonts w:eastAsia="Times New Roman" w:cs="Arial" w:ascii="Arial" w:hAnsi="Arial"/>
                                <w:sz w:val="20"/>
                                <w:szCs w:val="20"/>
                                <w:lang w:eastAsia="uk-UA"/>
                              </w:rPr>
                              <w:t xml:space="preserve">: </w:t>
                            </w:r>
                            <w:r>
                              <w:rPr>
                                <w:rFonts w:eastAsia="Times New Roman" w:cs="Arial" w:ascii="Arial" w:hAnsi="Arial"/>
                                <w:i/>
                                <w:iCs/>
                                <w:sz w:val="20"/>
                                <w:szCs w:val="20"/>
                                <w:lang w:eastAsia="uk-UA"/>
                              </w:rPr>
                              <w:t>maximum-plus@ukr.net</w:t>
                              <w:br/>
                              <w:t>furnitura_maximum-plus@ukr.net</w:t>
                              <w:br/>
                              <w:t>profils_m-plus@ukr.net, m-plus.regions@ukr.net</w:t>
                            </w:r>
                            <w:r>
                              <w:rPr>
                                <w:rFonts w:eastAsia="Times New Roman" w:cs="Arial" w:ascii="Arial" w:hAnsi="Arial"/>
                                <w:sz w:val="20"/>
                                <w:szCs w:val="20"/>
                                <w:lang w:eastAsia="uk-UA"/>
                              </w:rPr>
                              <w:br/>
                            </w:r>
                            <w:r>
                              <w:rPr>
                                <w:rFonts w:eastAsia="Times New Roman" w:cs="Arial" w:ascii="Arial Black" w:hAnsi="Arial Black"/>
                                <w:b/>
                                <w:bCs/>
                                <w:sz w:val="20"/>
                                <w:szCs w:val="20"/>
                                <w:lang w:eastAsia="uk-UA"/>
                              </w:rPr>
                              <w:t>www.m-plus.od.ua</w:t>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r>
                        <w:trPr>
                          <w:trHeight w:val="23" w:hRule="exact"/>
                        </w:trPr>
                        <w:tc>
                          <w:tcPr>
                            <w:tcW w:w="5153" w:type="dxa"/>
                            <w:vMerge w:val="continue"/>
                            <w:tcBorders/>
                            <w:shd w:fill="auto" w:val="clear"/>
                            <w:vAlign w:val="center"/>
                          </w:tcPr>
                          <w:p>
                            <w:pPr>
                              <w:pStyle w:val="Normal"/>
                              <w:spacing w:lineRule="auto" w:line="240" w:before="0" w:after="0"/>
                              <w:rPr>
                                <w:rFonts w:ascii="Arial" w:hAnsi="Arial" w:eastAsia="Times New Roman" w:cs="Arial"/>
                                <w:sz w:val="20"/>
                                <w:szCs w:val="20"/>
                                <w:lang w:eastAsia="uk-UA"/>
                              </w:rPr>
                            </w:pPr>
                            <w:r>
                              <w:rPr>
                                <w:rFonts w:eastAsia="Times New Roman" w:cs="Arial" w:ascii="Arial" w:hAnsi="Arial"/>
                                <w:sz w:val="20"/>
                                <w:szCs w:val="20"/>
                                <w:lang w:eastAsia="uk-UA"/>
                              </w:rPr>
                            </w:r>
                          </w:p>
                        </w:tc>
                      </w:tr>
                    </w:tbl>
                  </w:txbxContent>
                </v:textbox>
                <w10:wrap type="square"/>
              </v:rect>
            </w:pict>
          </mc:Fallback>
        </mc:AlternateContent>
      </w:r>
    </w:p>
    <w:p>
      <w:pPr>
        <w:pStyle w:val="Normal"/>
        <w:rPr>
          <w:rFonts w:ascii="Times New Roman" w:hAnsi="Times New Roman" w:cs="Times New Roman"/>
          <w:b/>
          <w:b/>
          <w:lang w:val="ru-RU"/>
        </w:rPr>
      </w:pPr>
      <w:r>
        <w:rPr>
          <w:rFonts w:cs="Times New Roman" w:ascii="Times New Roman" w:hAnsi="Times New Roman"/>
          <w:b/>
          <w:lang w:val="ru-RU"/>
        </w:rPr>
      </w:r>
    </w:p>
    <w:p>
      <w:pPr>
        <w:pStyle w:val="Normal"/>
        <w:jc w:val="center"/>
        <w:rPr/>
      </w:pPr>
      <w:r>
        <w:rPr>
          <w:rFonts w:cs="Times New Roman" w:ascii="Times New Roman" w:hAnsi="Times New Roman"/>
          <w:b/>
          <w:lang w:val="ru-RU"/>
        </w:rPr>
        <w:t>ПРАЙС-ЛИСТ</w:t>
      </w:r>
    </w:p>
    <w:p>
      <w:pPr>
        <w:pStyle w:val="Normal"/>
        <w:spacing w:lineRule="auto"/>
        <w:jc w:val="center"/>
        <w:rPr>
          <w:rFonts w:ascii="Times New Roman" w:hAnsi="Times New Roman" w:cs="Times New Roman"/>
          <w:b/>
          <w:b/>
          <w:sz w:val="20"/>
          <w:szCs w:val="20"/>
          <w:lang w:val="ru-RU"/>
        </w:rPr>
      </w:pPr>
      <w:r>
        <w:rPr>
          <w:rFonts w:cs="Times New Roman" w:ascii="Times New Roman" w:hAnsi="Times New Roman"/>
          <w:b/>
          <w:sz w:val="20"/>
          <w:szCs w:val="20"/>
          <w:lang w:val="ru-RU"/>
        </w:rPr>
        <w:t xml:space="preserve">                                                 </w:t>
      </w:r>
      <w:r>
        <w:rPr>
          <w:rFonts w:cs="Times New Roman" w:ascii="Times New Roman" w:hAnsi="Times New Roman"/>
          <w:b/>
          <w:sz w:val="20"/>
          <w:szCs w:val="20"/>
          <w:lang w:val="ru-RU"/>
        </w:rPr>
        <w:t>на шпонированные фасады</w:t>
      </w:r>
    </w:p>
    <w:tbl>
      <w:tblPr>
        <w:tblStyle w:val="a3"/>
        <w:tblpPr w:bottomFromText="0" w:horzAnchor="margin" w:leftFromText="180" w:rightFromText="180" w:tblpX="0" w:tblpXSpec="" w:tblpY="78" w:tblpYSpec="" w:topFromText="0" w:vertAnchor="text"/>
        <w:tblW w:w="15138" w:type="dxa"/>
        <w:jc w:val="left"/>
        <w:tblInd w:w="108" w:type="dxa"/>
        <w:tblCellMar>
          <w:top w:w="0" w:type="dxa"/>
          <w:left w:w="103" w:type="dxa"/>
          <w:bottom w:w="0" w:type="dxa"/>
          <w:right w:w="108" w:type="dxa"/>
        </w:tblCellMar>
        <w:tblLook w:noVBand="1" w:val="04a0" w:noHBand="0" w:lastColumn="0" w:firstColumn="1" w:lastRow="0" w:firstRow="1"/>
      </w:tblPr>
      <w:tblGrid>
        <w:gridCol w:w="232"/>
        <w:gridCol w:w="529"/>
        <w:gridCol w:w="526"/>
        <w:gridCol w:w="2"/>
        <w:gridCol w:w="529"/>
        <w:gridCol w:w="524"/>
        <w:gridCol w:w="3"/>
        <w:gridCol w:w="529"/>
        <w:gridCol w:w="523"/>
        <w:gridCol w:w="5"/>
        <w:gridCol w:w="529"/>
        <w:gridCol w:w="522"/>
        <w:gridCol w:w="6"/>
        <w:gridCol w:w="528"/>
        <w:gridCol w:w="521"/>
        <w:gridCol w:w="7"/>
        <w:gridCol w:w="529"/>
        <w:gridCol w:w="519"/>
        <w:gridCol w:w="9"/>
        <w:gridCol w:w="528"/>
        <w:gridCol w:w="518"/>
        <w:gridCol w:w="11"/>
        <w:gridCol w:w="528"/>
        <w:gridCol w:w="516"/>
        <w:gridCol w:w="12"/>
        <w:gridCol w:w="528"/>
        <w:gridCol w:w="515"/>
        <w:gridCol w:w="14"/>
        <w:gridCol w:w="528"/>
        <w:gridCol w:w="513"/>
        <w:gridCol w:w="16"/>
        <w:gridCol w:w="527"/>
        <w:gridCol w:w="512"/>
        <w:gridCol w:w="17"/>
        <w:gridCol w:w="528"/>
        <w:gridCol w:w="510"/>
        <w:gridCol w:w="19"/>
        <w:gridCol w:w="528"/>
        <w:gridCol w:w="508"/>
        <w:gridCol w:w="20"/>
        <w:gridCol w:w="509"/>
        <w:gridCol w:w="6"/>
        <w:gridCol w:w="649"/>
      </w:tblGrid>
      <w:tr>
        <w:trPr>
          <w:trHeight w:val="184" w:hRule="atLeast"/>
        </w:trPr>
        <w:tc>
          <w:tcPr>
            <w:tcW w:w="232" w:type="dxa"/>
            <w:vMerge w:val="restart"/>
            <w:tcBorders/>
            <w:shd w:fill="auto" w:val="clear"/>
            <w:tcMar>
              <w:left w:w="103" w:type="dxa"/>
            </w:tcMar>
            <w:textDirection w:val="btLr"/>
            <w:vAlign w:val="center"/>
          </w:tcPr>
          <w:p>
            <w:pPr>
              <w:pStyle w:val="Normal"/>
              <w:spacing w:lineRule="auto" w:before="0" w:after="0"/>
              <w:ind w:left="0"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Группа шпона</w:t>
            </w:r>
          </w:p>
        </w:tc>
        <w:tc>
          <w:tcPr>
            <w:tcW w:w="14900" w:type="dxa"/>
            <w:gridSpan w:val="42"/>
            <w:tcBorders/>
            <w:shd w:color="auto" w:fill="auto" w:val="clear"/>
            <w:tcMar>
              <w:left w:w="103" w:type="dxa"/>
            </w:tcMar>
            <w:vAlign w:val="center"/>
          </w:tcPr>
          <w:p>
            <w:pPr>
              <w:pStyle w:val="Normal"/>
              <w:spacing w:lineRule="auto" w:line="240" w:before="0" w:after="0"/>
              <w:jc w:val="center"/>
              <w:rPr>
                <w:b/>
                <w:b/>
                <w:sz w:val="20"/>
                <w:szCs w:val="20"/>
              </w:rPr>
            </w:pPr>
            <w:r>
              <w:rPr>
                <w:rFonts w:cs="Times New Roman" w:ascii="Times New Roman" w:hAnsi="Times New Roman"/>
                <w:b/>
                <w:sz w:val="20"/>
                <w:szCs w:val="20"/>
                <w:lang w:val="ru-RU"/>
              </w:rPr>
              <w:t>Номер формы фасада, отделка поверхности</w:t>
            </w:r>
          </w:p>
        </w:tc>
      </w:tr>
      <w:tr>
        <w:trPr>
          <w:trHeight w:val="165" w:hRule="atLeast"/>
        </w:trPr>
        <w:tc>
          <w:tcPr>
            <w:tcW w:w="232" w:type="dxa"/>
            <w:vMerge w:val="continue"/>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3165" w:type="dxa"/>
            <w:gridSpan w:val="8"/>
            <w:vMerge w:val="restart"/>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51</w:t>
            </w:r>
          </w:p>
        </w:tc>
        <w:tc>
          <w:tcPr>
            <w:tcW w:w="3166" w:type="dxa"/>
            <w:gridSpan w:val="9"/>
            <w:vMerge w:val="restart"/>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52*</w:t>
            </w:r>
          </w:p>
        </w:tc>
        <w:tc>
          <w:tcPr>
            <w:tcW w:w="3165" w:type="dxa"/>
            <w:gridSpan w:val="9"/>
            <w:vMerge w:val="restart"/>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54,55*</w:t>
            </w:r>
          </w:p>
        </w:tc>
        <w:tc>
          <w:tcPr>
            <w:tcW w:w="3165" w:type="dxa"/>
            <w:gridSpan w:val="9"/>
            <w:vMerge w:val="restart"/>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58,60</w:t>
            </w:r>
          </w:p>
        </w:tc>
        <w:tc>
          <w:tcPr>
            <w:tcW w:w="1055" w:type="dxa"/>
            <w:gridSpan w:val="3"/>
            <w:vMerge w:val="restart"/>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61*</w:t>
            </w:r>
          </w:p>
        </w:tc>
        <w:tc>
          <w:tcPr>
            <w:tcW w:w="1184" w:type="dxa"/>
            <w:gridSpan w:val="4"/>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63</w:t>
            </w:r>
          </w:p>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r>
      <w:tr>
        <w:trPr>
          <w:trHeight w:val="165" w:hRule="atLeast"/>
        </w:trPr>
        <w:tc>
          <w:tcPr>
            <w:tcW w:w="232" w:type="dxa"/>
            <w:vMerge w:val="continue"/>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3165" w:type="dxa"/>
            <w:gridSpan w:val="8"/>
            <w:vMerge w:val="continue"/>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3166" w:type="dxa"/>
            <w:gridSpan w:val="9"/>
            <w:vMerge w:val="continue"/>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3165" w:type="dxa"/>
            <w:gridSpan w:val="9"/>
            <w:vMerge w:val="continue"/>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3165" w:type="dxa"/>
            <w:gridSpan w:val="9"/>
            <w:vMerge w:val="continue"/>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1055" w:type="dxa"/>
            <w:gridSpan w:val="3"/>
            <w:vMerge w:val="continue"/>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1184" w:type="dxa"/>
            <w:gridSpan w:val="4"/>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Без гнутых</w:t>
            </w:r>
          </w:p>
        </w:tc>
      </w:tr>
      <w:tr>
        <w:trPr>
          <w:trHeight w:val="1303" w:hRule="exact"/>
          <w:cantSplit w:val="true"/>
        </w:trPr>
        <w:tc>
          <w:tcPr>
            <w:tcW w:w="232" w:type="dxa"/>
            <w:vMerge w:val="continue"/>
            <w:tcBorders/>
            <w:shd w:fill="auto" w:val="clear"/>
            <w:tcMar>
              <w:left w:w="103" w:type="dxa"/>
            </w:tcMar>
            <w:vAlign w:val="center"/>
          </w:tcPr>
          <w:p>
            <w:pPr>
              <w:pStyle w:val="Normal"/>
              <w:spacing w:lineRule="auto"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1055"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б/стр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Глянец</w:t>
            </w:r>
          </w:p>
        </w:tc>
        <w:tc>
          <w:tcPr>
            <w:tcW w:w="1056"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б/стр без прокр.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б/стр с прокр.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б/стр без прокр.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б/стр с прокр.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б/стр</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Глянец</w:t>
            </w:r>
          </w:p>
        </w:tc>
        <w:tc>
          <w:tcPr>
            <w:tcW w:w="1055" w:type="dxa"/>
            <w:gridSpan w:val="3"/>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184" w:type="dxa"/>
            <w:gridSpan w:val="4"/>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r>
      <w:tr>
        <w:trPr>
          <w:trHeight w:val="1134" w:hRule="exact"/>
          <w:cantSplit w:val="true"/>
        </w:trPr>
        <w:tc>
          <w:tcPr>
            <w:tcW w:w="232"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тип  цены</w:t>
            </w:r>
          </w:p>
        </w:tc>
        <w:tc>
          <w:tcPr>
            <w:tcW w:w="529"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8"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9"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7"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9"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8"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9"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8"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8"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8"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9"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8"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8"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9"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8"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8"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8"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9"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8"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9"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7"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9"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8"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9"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28"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528"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515" w:type="dxa"/>
            <w:gridSpan w:val="2"/>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649" w:type="dxa"/>
            <w:tcBorders/>
            <w:shd w:fill="auto" w:val="clear"/>
            <w:tcMar>
              <w:left w:w="103" w:type="dxa"/>
            </w:tcMar>
            <w:textDirection w:val="btLr"/>
            <w:vAlign w:val="center"/>
          </w:tcPr>
          <w:p>
            <w:pPr>
              <w:pStyle w:val="Normal"/>
              <w:spacing w:lineRule="auto"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r>
      <w:tr>
        <w:trPr>
          <w:trHeight w:val="266" w:hRule="atLeast"/>
        </w:trPr>
        <w:tc>
          <w:tcPr>
            <w:tcW w:w="232" w:type="dxa"/>
            <w:tcBorders/>
            <w:shd w:fill="auto" w:val="clear"/>
            <w:tcMar>
              <w:left w:w="103" w:type="dxa"/>
            </w:tcMar>
            <w:vAlign w:val="center"/>
          </w:tcPr>
          <w:p>
            <w:pPr>
              <w:pStyle w:val="Normal"/>
              <w:spacing w:lineRule="auto" w:before="0" w:after="0"/>
              <w:jc w:val="center"/>
              <w:rPr>
                <w:rFonts w:ascii="Times New Roman" w:hAnsi="Times New Roman" w:cs="Times New Roman"/>
                <w:b/>
                <w:b/>
                <w:lang w:val="ru-RU"/>
              </w:rPr>
            </w:pPr>
            <w:r>
              <w:rPr>
                <w:rFonts w:cs="Times New Roman" w:ascii="Times New Roman" w:hAnsi="Times New Roman"/>
                <w:b/>
                <w:lang w:val="ru-RU"/>
              </w:rPr>
              <w:t>1</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106</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127</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125</w:t>
            </w:r>
          </w:p>
        </w:tc>
        <w:tc>
          <w:tcPr>
            <w:tcW w:w="527"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150</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146</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175</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113</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135</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132</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158</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146</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175</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128</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153</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148</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178</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161</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193</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122</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143</w:t>
            </w:r>
          </w:p>
        </w:tc>
        <w:tc>
          <w:tcPr>
            <w:tcW w:w="527"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141</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169</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161</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193</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146</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175</w:t>
            </w:r>
          </w:p>
        </w:tc>
        <w:tc>
          <w:tcPr>
            <w:tcW w:w="50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159</w:t>
            </w:r>
          </w:p>
        </w:tc>
        <w:tc>
          <w:tcPr>
            <w:tcW w:w="655"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190</w:t>
            </w:r>
          </w:p>
        </w:tc>
      </w:tr>
      <w:tr>
        <w:trPr>
          <w:trHeight w:val="193" w:hRule="atLeast"/>
        </w:trPr>
        <w:tc>
          <w:tcPr>
            <w:tcW w:w="232" w:type="dxa"/>
            <w:tcBorders/>
            <w:shd w:fill="auto" w:val="clear"/>
            <w:tcMar>
              <w:left w:w="103" w:type="dxa"/>
            </w:tcMar>
            <w:vAlign w:val="center"/>
          </w:tcPr>
          <w:p>
            <w:pPr>
              <w:pStyle w:val="Normal"/>
              <w:spacing w:lineRule="auto" w:before="0" w:after="0"/>
              <w:jc w:val="center"/>
              <w:rPr>
                <w:rFonts w:ascii="Times New Roman" w:hAnsi="Times New Roman" w:cs="Times New Roman"/>
                <w:b/>
                <w:b/>
                <w:lang w:val="ru-RU"/>
              </w:rPr>
            </w:pPr>
            <w:r>
              <w:rPr>
                <w:rFonts w:cs="Times New Roman" w:ascii="Times New Roman" w:hAnsi="Times New Roman"/>
                <w:b/>
                <w:lang w:val="ru-RU"/>
              </w:rPr>
              <w:t>2</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121</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145</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140</w:t>
            </w:r>
          </w:p>
        </w:tc>
        <w:tc>
          <w:tcPr>
            <w:tcW w:w="527"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168</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161</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193</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128</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153</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148</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178</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161</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193</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143</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171</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163</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196</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176</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211</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137</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164</w:t>
            </w:r>
          </w:p>
        </w:tc>
        <w:tc>
          <w:tcPr>
            <w:tcW w:w="527"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157</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189</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176</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211</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161</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193</w:t>
            </w:r>
          </w:p>
        </w:tc>
        <w:tc>
          <w:tcPr>
            <w:tcW w:w="50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174</w:t>
            </w:r>
          </w:p>
        </w:tc>
        <w:tc>
          <w:tcPr>
            <w:tcW w:w="655"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208</w:t>
            </w:r>
          </w:p>
        </w:tc>
      </w:tr>
      <w:tr>
        <w:trPr>
          <w:trHeight w:val="182" w:hRule="atLeast"/>
        </w:trPr>
        <w:tc>
          <w:tcPr>
            <w:tcW w:w="232" w:type="dxa"/>
            <w:tcBorders/>
            <w:shd w:fill="auto" w:val="clear"/>
            <w:tcMar>
              <w:left w:w="103" w:type="dxa"/>
            </w:tcMar>
            <w:vAlign w:val="center"/>
          </w:tcPr>
          <w:p>
            <w:pPr>
              <w:pStyle w:val="Normal"/>
              <w:spacing w:lineRule="auto" w:before="0" w:after="0"/>
              <w:jc w:val="center"/>
              <w:rPr>
                <w:rFonts w:ascii="Times New Roman" w:hAnsi="Times New Roman" w:cs="Times New Roman"/>
                <w:b/>
                <w:b/>
                <w:lang w:val="ru-RU"/>
              </w:rPr>
            </w:pPr>
            <w:r>
              <w:rPr>
                <w:rFonts w:cs="Times New Roman" w:ascii="Times New Roman" w:hAnsi="Times New Roman"/>
                <w:b/>
                <w:lang w:val="ru-RU"/>
              </w:rPr>
              <w:t>3</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144</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172</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164</w:t>
            </w:r>
          </w:p>
        </w:tc>
        <w:tc>
          <w:tcPr>
            <w:tcW w:w="527"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197</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183</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220</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152</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182</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171</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205</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183</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220</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167</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200</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186</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223</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200</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240</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161</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193</w:t>
            </w:r>
          </w:p>
        </w:tc>
        <w:tc>
          <w:tcPr>
            <w:tcW w:w="527"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180</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216</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200</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240</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183</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220</w:t>
            </w:r>
          </w:p>
        </w:tc>
        <w:tc>
          <w:tcPr>
            <w:tcW w:w="50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198</w:t>
            </w:r>
          </w:p>
        </w:tc>
        <w:tc>
          <w:tcPr>
            <w:tcW w:w="655"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237</w:t>
            </w:r>
          </w:p>
        </w:tc>
      </w:tr>
      <w:tr>
        <w:trPr>
          <w:trHeight w:val="182" w:hRule="atLeast"/>
        </w:trPr>
        <w:tc>
          <w:tcPr>
            <w:tcW w:w="232" w:type="dxa"/>
            <w:tcBorders/>
            <w:shd w:fill="auto" w:val="clear"/>
            <w:tcMar>
              <w:left w:w="103" w:type="dxa"/>
            </w:tcMar>
            <w:vAlign w:val="center"/>
          </w:tcPr>
          <w:p>
            <w:pPr>
              <w:pStyle w:val="Normal"/>
              <w:spacing w:lineRule="auto" w:before="0" w:after="0"/>
              <w:jc w:val="center"/>
              <w:rPr>
                <w:rFonts w:ascii="Times New Roman" w:hAnsi="Times New Roman" w:cs="Times New Roman"/>
                <w:b/>
                <w:b/>
                <w:lang w:val="ru-RU"/>
              </w:rPr>
            </w:pPr>
            <w:r>
              <w:rPr>
                <w:rFonts w:cs="Times New Roman" w:ascii="Times New Roman" w:hAnsi="Times New Roman"/>
                <w:b/>
                <w:lang w:val="ru-RU"/>
              </w:rPr>
              <w:t>4</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187</w:t>
            </w:r>
          </w:p>
        </w:tc>
        <w:tc>
          <w:tcPr>
            <w:tcW w:w="527"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224</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207</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249</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193</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232</w:t>
            </w:r>
          </w:p>
        </w:tc>
        <w:tc>
          <w:tcPr>
            <w:tcW w:w="52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207</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250</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210</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252</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223</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267</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27"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204</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244</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223</w:t>
            </w:r>
          </w:p>
        </w:tc>
        <w:tc>
          <w:tcPr>
            <w:tcW w:w="529"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267</w:t>
            </w:r>
          </w:p>
        </w:tc>
        <w:tc>
          <w:tcPr>
            <w:tcW w:w="528"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28"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509" w:type="dxa"/>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c>
          <w:tcPr>
            <w:tcW w:w="655" w:type="dxa"/>
            <w:gridSpan w:val="2"/>
            <w:tcBorders/>
            <w:shd w:fill="auto" w:val="clear"/>
            <w:tcMar>
              <w:left w:w="103"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w:t>
            </w:r>
          </w:p>
        </w:tc>
      </w:tr>
    </w:tbl>
    <w:p>
      <w:pPr>
        <w:pStyle w:val="Normal"/>
        <w:tabs>
          <w:tab w:val="left" w:pos="5372" w:leader="none"/>
        </w:tabs>
        <w:ind w:firstLine="1134"/>
        <w:jc w:val="center"/>
        <w:rPr/>
      </w:pPr>
      <w:r>
        <w:rPr/>
      </w:r>
    </w:p>
    <w:tbl>
      <w:tblPr>
        <w:tblStyle w:val="a3"/>
        <w:tblW w:w="15860" w:type="dxa"/>
        <w:jc w:val="left"/>
        <w:tblInd w:w="0" w:type="dxa"/>
        <w:tblCellMar>
          <w:top w:w="0" w:type="dxa"/>
          <w:left w:w="108" w:type="dxa"/>
          <w:bottom w:w="0" w:type="dxa"/>
          <w:right w:w="108" w:type="dxa"/>
        </w:tblCellMar>
        <w:tblLook w:noVBand="1" w:val="04a0" w:noHBand="0" w:lastColumn="0" w:firstColumn="1" w:lastRow="0" w:firstRow="1"/>
      </w:tblPr>
      <w:tblGrid>
        <w:gridCol w:w="1005"/>
        <w:gridCol w:w="742"/>
        <w:gridCol w:w="743"/>
        <w:gridCol w:w="742"/>
        <w:gridCol w:w="742"/>
        <w:gridCol w:w="2"/>
        <w:gridCol w:w="740"/>
        <w:gridCol w:w="743"/>
        <w:gridCol w:w="1"/>
        <w:gridCol w:w="741"/>
        <w:gridCol w:w="742"/>
        <w:gridCol w:w="3"/>
        <w:gridCol w:w="739"/>
        <w:gridCol w:w="743"/>
        <w:gridCol w:w="3"/>
        <w:gridCol w:w="739"/>
        <w:gridCol w:w="742"/>
        <w:gridCol w:w="5"/>
        <w:gridCol w:w="737"/>
        <w:gridCol w:w="742"/>
        <w:gridCol w:w="5"/>
        <w:gridCol w:w="738"/>
        <w:gridCol w:w="742"/>
        <w:gridCol w:w="6"/>
        <w:gridCol w:w="736"/>
        <w:gridCol w:w="742"/>
        <w:gridCol w:w="7"/>
        <w:gridCol w:w="736"/>
        <w:gridCol w:w="748"/>
      </w:tblGrid>
      <w:tr>
        <w:trPr>
          <w:trHeight w:val="251" w:hRule="atLeast"/>
        </w:trPr>
        <w:tc>
          <w:tcPr>
            <w:tcW w:w="1005" w:type="dxa"/>
            <w:vMerge w:val="restart"/>
            <w:tcBorders/>
            <w:shd w:fill="auto" w:val="clear"/>
            <w:tcMar>
              <w:left w:w="108" w:type="dxa"/>
            </w:tcMar>
            <w:textDirection w:val="btLr"/>
            <w:vAlign w:val="center"/>
          </w:tcPr>
          <w:p>
            <w:pPr>
              <w:pStyle w:val="Normal"/>
              <w:spacing w:lineRule="auto" w:line="240" w:before="0" w:after="0"/>
              <w:ind w:left="113" w:right="113" w:hanging="0"/>
              <w:jc w:val="center"/>
              <w:rPr>
                <w:rFonts w:ascii="Times New Roman" w:hAnsi="Times New Roman" w:cs="Times New Roman"/>
                <w:b/>
                <w:b/>
                <w:sz w:val="20"/>
                <w:szCs w:val="20"/>
                <w:lang w:val="ru-RU"/>
              </w:rPr>
            </w:pPr>
            <w:r>
              <w:rPr>
                <w:rFonts w:cs="Times New Roman" w:ascii="Times New Roman" w:hAnsi="Times New Roman"/>
                <w:b/>
                <w:sz w:val="20"/>
                <w:szCs w:val="20"/>
                <w:lang w:val="ru-RU"/>
              </w:rPr>
              <w:t>Группа шпона</w:t>
            </w:r>
          </w:p>
        </w:tc>
        <w:tc>
          <w:tcPr>
            <w:tcW w:w="14851" w:type="dxa"/>
            <w:gridSpan w:val="28"/>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Номер формы фасада, отделка поверхности</w:t>
            </w:r>
          </w:p>
        </w:tc>
      </w:tr>
      <w:tr>
        <w:trPr>
          <w:trHeight w:val="179" w:hRule="atLeast"/>
        </w:trPr>
        <w:tc>
          <w:tcPr>
            <w:tcW w:w="10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485"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51</w:t>
            </w:r>
          </w:p>
        </w:tc>
        <w:tc>
          <w:tcPr>
            <w:tcW w:w="1486"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52*</w:t>
            </w:r>
          </w:p>
        </w:tc>
        <w:tc>
          <w:tcPr>
            <w:tcW w:w="1484"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54,55*</w:t>
            </w:r>
          </w:p>
        </w:tc>
        <w:tc>
          <w:tcPr>
            <w:tcW w:w="1486"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58, 60</w:t>
            </w:r>
          </w:p>
        </w:tc>
        <w:tc>
          <w:tcPr>
            <w:tcW w:w="1485"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62*</w:t>
            </w:r>
          </w:p>
        </w:tc>
        <w:tc>
          <w:tcPr>
            <w:tcW w:w="1486"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64</w:t>
            </w:r>
          </w:p>
        </w:tc>
        <w:tc>
          <w:tcPr>
            <w:tcW w:w="2970" w:type="dxa"/>
            <w:gridSpan w:val="6"/>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 xml:space="preserve">65,67, </w:t>
            </w:r>
          </w:p>
        </w:tc>
        <w:tc>
          <w:tcPr>
            <w:tcW w:w="2969" w:type="dxa"/>
            <w:gridSpan w:val="5"/>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68, 66</w:t>
            </w:r>
          </w:p>
        </w:tc>
      </w:tr>
      <w:tr>
        <w:trPr>
          <w:trHeight w:val="179" w:hRule="atLeast"/>
        </w:trPr>
        <w:tc>
          <w:tcPr>
            <w:tcW w:w="10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485" w:type="dxa"/>
            <w:gridSpan w:val="2"/>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486" w:type="dxa"/>
            <w:gridSpan w:val="3"/>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1484" w:type="dxa"/>
            <w:gridSpan w:val="3"/>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1486" w:type="dxa"/>
            <w:gridSpan w:val="3"/>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lang w:val="ru-RU"/>
              </w:rPr>
              <w:t>Мат стр</w:t>
            </w:r>
          </w:p>
        </w:tc>
        <w:tc>
          <w:tcPr>
            <w:tcW w:w="1485" w:type="dxa"/>
            <w:gridSpan w:val="3"/>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486"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Без гнутых</w:t>
            </w:r>
          </w:p>
        </w:tc>
        <w:tc>
          <w:tcPr>
            <w:tcW w:w="2970" w:type="dxa"/>
            <w:gridSpan w:val="6"/>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Без гнутых</w:t>
            </w:r>
          </w:p>
        </w:tc>
        <w:tc>
          <w:tcPr>
            <w:tcW w:w="2969" w:type="dxa"/>
            <w:gridSpan w:val="5"/>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Без гнутых</w:t>
            </w:r>
          </w:p>
        </w:tc>
      </w:tr>
      <w:tr>
        <w:trPr>
          <w:trHeight w:val="179" w:hRule="atLeast"/>
        </w:trPr>
        <w:tc>
          <w:tcPr>
            <w:tcW w:w="10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485" w:type="dxa"/>
            <w:gridSpan w:val="2"/>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1486" w:type="dxa"/>
            <w:gridSpan w:val="3"/>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1484" w:type="dxa"/>
            <w:gridSpan w:val="3"/>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486" w:type="dxa"/>
            <w:gridSpan w:val="3"/>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485" w:type="dxa"/>
            <w:gridSpan w:val="3"/>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486"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484"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486"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 с патиной</w:t>
            </w:r>
          </w:p>
        </w:tc>
        <w:tc>
          <w:tcPr>
            <w:tcW w:w="1485" w:type="dxa"/>
            <w:gridSpan w:val="3"/>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w:t>
            </w:r>
          </w:p>
        </w:tc>
        <w:tc>
          <w:tcPr>
            <w:tcW w:w="1484"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Мат стр с патиной</w:t>
            </w:r>
          </w:p>
        </w:tc>
      </w:tr>
      <w:tr>
        <w:trPr>
          <w:trHeight w:val="179" w:hRule="atLeast"/>
        </w:trPr>
        <w:tc>
          <w:tcPr>
            <w:tcW w:w="10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3"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3"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3"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743"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c>
          <w:tcPr>
            <w:tcW w:w="743"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Опт</w:t>
            </w:r>
          </w:p>
        </w:tc>
        <w:tc>
          <w:tcPr>
            <w:tcW w:w="748"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0"/>
                <w:szCs w:val="20"/>
                <w:lang w:val="ru-RU"/>
              </w:rPr>
            </w:pPr>
            <w:r>
              <w:rPr>
                <w:rFonts w:cs="Times New Roman" w:ascii="Times New Roman" w:hAnsi="Times New Roman"/>
                <w:b/>
                <w:sz w:val="20"/>
                <w:szCs w:val="20"/>
                <w:lang w:val="ru-RU"/>
              </w:rPr>
              <w:t>Розн</w:t>
            </w:r>
          </w:p>
        </w:tc>
      </w:tr>
      <w:tr>
        <w:trPr>
          <w:trHeight w:val="776" w:hRule="atLeast"/>
        </w:trPr>
        <w:tc>
          <w:tcPr>
            <w:tcW w:w="1005"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16"/>
                <w:szCs w:val="16"/>
                <w:lang w:val="ru-RU"/>
              </w:rPr>
            </w:pPr>
            <w:r>
              <w:rPr>
                <w:rFonts w:cs="Times New Roman" w:ascii="Times New Roman" w:hAnsi="Times New Roman"/>
                <w:b/>
                <w:sz w:val="16"/>
                <w:szCs w:val="16"/>
                <w:lang w:val="ru-RU"/>
              </w:rPr>
              <w:t>Дуб крашеный</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109</w:t>
            </w:r>
          </w:p>
        </w:tc>
        <w:tc>
          <w:tcPr>
            <w:tcW w:w="743"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131</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115</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138</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131</w:t>
            </w:r>
          </w:p>
        </w:tc>
        <w:tc>
          <w:tcPr>
            <w:tcW w:w="743"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157</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124</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149</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152</w:t>
            </w:r>
          </w:p>
        </w:tc>
        <w:tc>
          <w:tcPr>
            <w:tcW w:w="743"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183</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165</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198</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165</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198</w:t>
            </w:r>
          </w:p>
        </w:tc>
        <w:tc>
          <w:tcPr>
            <w:tcW w:w="743"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184</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221</w:t>
            </w:r>
          </w:p>
        </w:tc>
        <w:tc>
          <w:tcPr>
            <w:tcW w:w="74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178</w:t>
            </w:r>
          </w:p>
        </w:tc>
        <w:tc>
          <w:tcPr>
            <w:tcW w:w="742"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213</w:t>
            </w:r>
          </w:p>
        </w:tc>
        <w:tc>
          <w:tcPr>
            <w:tcW w:w="743"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198</w:t>
            </w:r>
          </w:p>
        </w:tc>
        <w:tc>
          <w:tcPr>
            <w:tcW w:w="748" w:type="dxa"/>
            <w:tcBorders/>
            <w:shd w:fill="auto" w:val="clear"/>
            <w:tcMar>
              <w:left w:w="108" w:type="dxa"/>
            </w:tcMar>
            <w:vAlign w:val="center"/>
          </w:tcPr>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t>238</w:t>
            </w:r>
          </w:p>
        </w:tc>
      </w:tr>
    </w:tbl>
    <w:p>
      <w:pPr>
        <w:pStyle w:val="Normal"/>
        <w:spacing w:lineRule="atLeast" w:line="180" w:before="0" w:after="0"/>
        <w:ind w:firstLine="567"/>
        <w:rPr>
          <w:rFonts w:ascii="Times New Roman" w:hAnsi="Times New Roman" w:cs="Times New Roman"/>
          <w:b/>
          <w:b/>
          <w:lang w:val="ru-RU"/>
        </w:rPr>
      </w:pPr>
      <w:r>
        <w:rPr>
          <w:rFonts w:cs="Times New Roman" w:ascii="Times New Roman" w:hAnsi="Times New Roman"/>
          <w:b/>
          <w:lang w:val="ru-RU"/>
        </w:rPr>
        <w:t>Группа 1. Дуб 533, дуб 377, венге шоколадный, бук, орех, венге платина, красное дерево, венге светлый, тик дрибнорад, зебрано дрибнорад, орех дрибнорад, венге аззуро, дуб королевский, мультиколор, орех каналетто, розовое дерево, оливка Сельвия, оливка Прима.</w:t>
      </w:r>
    </w:p>
    <w:p>
      <w:pPr>
        <w:pStyle w:val="Normal"/>
        <w:spacing w:lineRule="atLeast" w:line="180" w:before="0" w:after="0"/>
        <w:ind w:firstLine="567"/>
        <w:rPr>
          <w:rFonts w:ascii="Times New Roman" w:hAnsi="Times New Roman" w:cs="Times New Roman"/>
          <w:b/>
          <w:b/>
          <w:lang w:val="ru-RU"/>
        </w:rPr>
      </w:pPr>
      <w:r>
        <w:rPr>
          <w:rFonts w:cs="Times New Roman" w:ascii="Times New Roman" w:hAnsi="Times New Roman"/>
          <w:b/>
          <w:lang w:val="ru-RU"/>
        </w:rPr>
        <w:t xml:space="preserve">Группа 2. Венге тангентальный, венге, тик тангентальный, эбони, зебрано, ебеновое дерево, дуб белый, зебра светлая, зебра темная, черешня, дуб серый, зебра сарегенти, корень амаретто,  красная фантазия, </w:t>
      </w:r>
      <w:r>
        <w:rPr>
          <w:rFonts w:cs="Times New Roman" w:ascii="Times New Roman" w:hAnsi="Times New Roman"/>
          <w:b/>
          <w:lang w:val="en-US"/>
        </w:rPr>
        <w:t>black</w:t>
      </w:r>
      <w:r>
        <w:rPr>
          <w:rFonts w:cs="Times New Roman" w:ascii="Times New Roman" w:hAnsi="Times New Roman"/>
          <w:b/>
          <w:lang w:val="ru-RU"/>
        </w:rPr>
        <w:t xml:space="preserve"> </w:t>
      </w:r>
      <w:r>
        <w:rPr>
          <w:rFonts w:cs="Times New Roman" w:ascii="Times New Roman" w:hAnsi="Times New Roman"/>
          <w:b/>
          <w:lang w:val="en-US"/>
        </w:rPr>
        <w:t>hill</w:t>
      </w:r>
      <w:r>
        <w:rPr>
          <w:rFonts w:cs="Times New Roman" w:ascii="Times New Roman" w:hAnsi="Times New Roman"/>
          <w:b/>
          <w:lang w:val="ru-RU"/>
        </w:rPr>
        <w:t>, полисандр Рио, нитка.</w:t>
      </w:r>
    </w:p>
    <w:p>
      <w:pPr>
        <w:pStyle w:val="Normal"/>
        <w:spacing w:lineRule="atLeast" w:line="180" w:before="0" w:after="0"/>
        <w:ind w:firstLine="567"/>
        <w:rPr>
          <w:rFonts w:ascii="Times New Roman" w:hAnsi="Times New Roman" w:cs="Times New Roman"/>
          <w:b/>
          <w:b/>
          <w:lang w:val="ru-RU"/>
        </w:rPr>
      </w:pPr>
      <w:r>
        <w:rPr>
          <w:rFonts w:cs="Times New Roman" w:ascii="Times New Roman" w:hAnsi="Times New Roman"/>
          <w:b/>
          <w:lang w:val="ru-RU"/>
        </w:rPr>
        <w:t>Группа 3. Орех европейский, орех антрацит, белый эбен, венге серебряный, сильвер блю.</w:t>
      </w:r>
    </w:p>
    <w:p>
      <w:pPr>
        <w:pStyle w:val="Normal"/>
        <w:spacing w:lineRule="atLeast" w:line="180" w:before="0" w:after="0"/>
        <w:ind w:firstLine="567"/>
        <w:rPr>
          <w:rFonts w:ascii="Times New Roman" w:hAnsi="Times New Roman" w:cs="Times New Roman"/>
          <w:b/>
          <w:b/>
          <w:lang w:val="ru-RU"/>
        </w:rPr>
      </w:pPr>
      <w:r>
        <w:rPr>
          <w:rFonts w:cs="Times New Roman" w:ascii="Times New Roman" w:hAnsi="Times New Roman"/>
          <w:b/>
          <w:lang w:val="ru-RU"/>
        </w:rPr>
        <w:t>Группа 4. Корень ореха калифорнийского, карельская береза, корень оливы, шерсть («вавовна»), клен фризе, арктик вуд.</w:t>
      </w:r>
    </w:p>
    <w:p>
      <w:pPr>
        <w:pStyle w:val="Normal"/>
        <w:ind w:firstLine="567"/>
        <w:jc w:val="center"/>
        <w:rPr>
          <w:rFonts w:ascii="Times New Roman" w:hAnsi="Times New Roman" w:cs="Times New Roman"/>
          <w:b/>
          <w:b/>
          <w:sz w:val="32"/>
          <w:szCs w:val="32"/>
          <w:shd w:fill="FFFFFF" w:val="clear"/>
          <w:lang w:val="ru-RU"/>
        </w:rPr>
      </w:pPr>
      <w:r>
        <w:rPr>
          <w:rFonts w:cs="Times New Roman" w:ascii="Times New Roman" w:hAnsi="Times New Roman"/>
          <w:b/>
          <w:sz w:val="32"/>
          <w:szCs w:val="32"/>
          <w:shd w:fill="FFFFFF" w:val="clear"/>
          <w:lang w:val="ru-RU"/>
        </w:rPr>
        <mc:AlternateContent>
          <mc:Choice Requires="wps">
            <w:drawing>
              <wp:anchor behindDoc="0" distT="0" distB="0" distL="114300" distR="114300" simplePos="0" locked="0" layoutInCell="1" allowOverlap="1" relativeHeight="3">
                <wp:simplePos x="0" y="0"/>
                <wp:positionH relativeFrom="column">
                  <wp:posOffset>3118485</wp:posOffset>
                </wp:positionH>
                <wp:positionV relativeFrom="paragraph">
                  <wp:posOffset>24765</wp:posOffset>
                </wp:positionV>
                <wp:extent cx="3463925" cy="428625"/>
                <wp:effectExtent l="0" t="0" r="23495" b="10160"/>
                <wp:wrapNone/>
                <wp:docPr id="3" name="Прямоугольник 1"/>
                <a:graphic xmlns:a="http://schemas.openxmlformats.org/drawingml/2006/main">
                  <a:graphicData uri="http://schemas.microsoft.com/office/word/2010/wordprocessingShape">
                    <wps:wsp>
                      <wps:cNvSpPr/>
                      <wps:spPr>
                        <a:xfrm>
                          <a:off x="0" y="0"/>
                          <a:ext cx="3463200" cy="428040"/>
                        </a:xfrm>
                        <a:prstGeom prst="rect">
                          <a:avLst/>
                        </a:prstGeom>
                        <a:solidFill>
                          <a:schemeClr val="tx1"/>
                        </a:solidFill>
                        <a:ln>
                          <a:round/>
                        </a:ln>
                      </wps:spPr>
                      <wps:style>
                        <a:lnRef idx="2">
                          <a:schemeClr val="accent1">
                            <a:shade val="50000"/>
                          </a:schemeClr>
                        </a:lnRef>
                        <a:fillRef idx="1">
                          <a:schemeClr val="accent1"/>
                        </a:fillRef>
                        <a:effectRef idx="0">
                          <a:schemeClr val="accent1"/>
                        </a:effectRef>
                        <a:fontRef idx="minor"/>
                      </wps:style>
                      <wps:txbx>
                        <w:txbxContent>
                          <w:p>
                            <w:pPr>
                              <w:pStyle w:val="Style16"/>
                              <w:jc w:val="center"/>
                              <w:rPr>
                                <w:color w:val="FFFFFF"/>
                              </w:rPr>
                            </w:pPr>
                            <w:r>
                              <w:rPr>
                                <w:rFonts w:cs="Times New Roman" w:ascii="Times New Roman" w:hAnsi="Times New Roman"/>
                                <w:b/>
                                <w:color w:val="FFFFFF"/>
                                <w:sz w:val="44"/>
                                <w:szCs w:val="36"/>
                                <w:lang w:val="ru-RU"/>
                              </w:rPr>
                              <w:t>Цены указаны в €/м</w:t>
                            </w:r>
                            <w:r>
                              <w:rPr>
                                <w:rFonts w:cs="Times New Roman" w:ascii="Times New Roman" w:hAnsi="Times New Roman"/>
                                <w:b/>
                                <w:color w:val="FFFFFF"/>
                                <w:sz w:val="44"/>
                                <w:szCs w:val="36"/>
                                <w:vertAlign w:val="superscript"/>
                                <w:lang w:val="ru-RU"/>
                              </w:rPr>
                              <w:t>2</w:t>
                            </w:r>
                            <w:r>
                              <w:rPr>
                                <w:rFonts w:cs="Times New Roman" w:ascii="Times New Roman" w:hAnsi="Times New Roman"/>
                                <w:b/>
                                <w:color w:val="FFFFFF"/>
                                <w:sz w:val="44"/>
                                <w:szCs w:val="36"/>
                                <w:lang w:val="ru-RU"/>
                              </w:rPr>
                              <w:t>!</w:t>
                            </w:r>
                          </w:p>
                        </w:txbxContent>
                      </wps:txbx>
                      <wps:bodyPr anchor="ctr">
                        <a:prstTxWarp prst="textNoShape"/>
                        <a:noAutofit/>
                      </wps:bodyPr>
                    </wps:wsp>
                  </a:graphicData>
                </a:graphic>
              </wp:anchor>
            </w:drawing>
          </mc:Choice>
          <mc:Fallback>
            <w:pict>
              <v:rect id="shape_0" ID="Прямоугольник 1" fillcolor="black" stroked="t" style="position:absolute;margin-left:245.55pt;margin-top:1.95pt;width:272.65pt;height:33.65pt">
                <w10:wrap type="square"/>
                <v:fill type="solid" color2="white" o:detectmouseclick="t"/>
                <v:stroke color="#3a5f8b" weight="25560" joinstyle="round" endcap="flat"/>
                <v:textbox>
                  <w:txbxContent>
                    <w:p>
                      <w:pPr>
                        <w:pStyle w:val="Style16"/>
                        <w:jc w:val="center"/>
                        <w:rPr>
                          <w:color w:val="FFFFFF"/>
                        </w:rPr>
                      </w:pPr>
                      <w:r>
                        <w:rPr>
                          <w:rFonts w:cs="Times New Roman" w:ascii="Times New Roman" w:hAnsi="Times New Roman"/>
                          <w:b/>
                          <w:color w:val="FFFFFF"/>
                          <w:sz w:val="44"/>
                          <w:szCs w:val="36"/>
                          <w:lang w:val="ru-RU"/>
                        </w:rPr>
                        <w:t>Цены указаны в €/м</w:t>
                      </w:r>
                      <w:r>
                        <w:rPr>
                          <w:rFonts w:cs="Times New Roman" w:ascii="Times New Roman" w:hAnsi="Times New Roman"/>
                          <w:b/>
                          <w:color w:val="FFFFFF"/>
                          <w:sz w:val="44"/>
                          <w:szCs w:val="36"/>
                          <w:vertAlign w:val="superscript"/>
                          <w:lang w:val="ru-RU"/>
                        </w:rPr>
                        <w:t>2</w:t>
                      </w:r>
                      <w:r>
                        <w:rPr>
                          <w:rFonts w:cs="Times New Roman" w:ascii="Times New Roman" w:hAnsi="Times New Roman"/>
                          <w:b/>
                          <w:color w:val="FFFFFF"/>
                          <w:sz w:val="44"/>
                          <w:szCs w:val="36"/>
                          <w:lang w:val="ru-RU"/>
                        </w:rPr>
                        <w:t>!</w:t>
                      </w:r>
                    </w:p>
                  </w:txbxContent>
                </v:textbox>
              </v:rect>
            </w:pict>
          </mc:Fallback>
        </mc:AlternateContent>
      </w:r>
    </w:p>
    <w:p>
      <w:pPr>
        <w:pStyle w:val="Normal"/>
        <w:ind w:firstLine="567"/>
        <w:rPr>
          <w:rFonts w:ascii="Times New Roman" w:hAnsi="Times New Roman" w:cs="Times New Roman"/>
          <w:sz w:val="21"/>
          <w:szCs w:val="21"/>
          <w:shd w:fill="FFFFFF" w:val="clear"/>
          <w:lang w:val="ru-RU"/>
        </w:rPr>
      </w:pPr>
      <w:r>
        <w:rPr>
          <w:rFonts w:cs="Times New Roman" w:ascii="Times New Roman" w:hAnsi="Times New Roman"/>
          <w:sz w:val="21"/>
          <w:szCs w:val="21"/>
          <w:shd w:fill="FFFFFF" w:val="clear"/>
          <w:lang w:val="ru-RU"/>
        </w:rPr>
      </w:r>
    </w:p>
    <w:p>
      <w:pPr>
        <w:pStyle w:val="Normal"/>
        <w:spacing w:lineRule="auto" w:line="240"/>
        <w:ind w:firstLine="567"/>
        <w:rPr>
          <w:rFonts w:ascii="Times New Roman" w:hAnsi="Times New Roman" w:cs="Times New Roman"/>
          <w:b/>
          <w:b/>
          <w:sz w:val="24"/>
          <w:szCs w:val="24"/>
          <w:shd w:fill="FFFFFF" w:val="clear"/>
          <w:lang w:val="ru-RU"/>
        </w:rPr>
      </w:pPr>
      <w:r>
        <w:rPr>
          <w:rFonts w:cs="Times New Roman" w:ascii="Times New Roman" w:hAnsi="Times New Roman"/>
          <w:b/>
          <w:sz w:val="24"/>
          <w:szCs w:val="24"/>
          <w:shd w:fill="FFFFFF" w:val="clear"/>
          <w:lang w:val="ru-RU"/>
        </w:rPr>
        <w:t>Дополнительные услуги:</w:t>
      </w:r>
    </w:p>
    <w:p>
      <w:pPr>
        <w:pStyle w:val="Normal"/>
        <w:spacing w:lineRule="auto" w:line="240"/>
        <w:ind w:firstLine="567"/>
        <w:rPr>
          <w:rFonts w:ascii="Times New Roman" w:hAnsi="Times New Roman" w:cs="Times New Roman"/>
          <w:sz w:val="24"/>
          <w:szCs w:val="24"/>
          <w:shd w:fill="FFFFFF" w:val="clear"/>
          <w:lang w:val="ru-RU"/>
        </w:rPr>
      </w:pPr>
      <w:r>
        <w:rPr>
          <w:rFonts w:cs="Times New Roman" w:ascii="Times New Roman" w:hAnsi="Times New Roman"/>
          <w:sz w:val="24"/>
          <w:szCs w:val="24"/>
          <w:shd w:fill="FFFFFF" w:val="clear"/>
          <w:lang w:val="ru-RU"/>
        </w:rPr>
        <w:t>Фасады шпонируются с двух сторон. Отделка обратной стороны матовая со структурой.</w:t>
      </w:r>
    </w:p>
    <w:p>
      <w:pPr>
        <w:pStyle w:val="Normal"/>
        <w:spacing w:lineRule="auto" w:line="240"/>
        <w:ind w:firstLine="567"/>
        <w:rPr>
          <w:rFonts w:ascii="Times New Roman" w:hAnsi="Times New Roman" w:cs="Times New Roman"/>
          <w:sz w:val="24"/>
          <w:szCs w:val="24"/>
          <w:shd w:fill="FFFFFF" w:val="clear"/>
          <w:lang w:val="ru-RU"/>
        </w:rPr>
      </w:pPr>
      <w:r>
        <w:rPr>
          <w:rFonts w:cs="Times New Roman" w:ascii="Times New Roman" w:hAnsi="Times New Roman"/>
          <w:sz w:val="24"/>
          <w:szCs w:val="24"/>
          <w:shd w:fill="FFFFFF" w:val="clear"/>
          <w:lang w:val="ru-RU"/>
        </w:rPr>
        <w:t>Подбор текстуры шпона + 5% к стоимости по прайсу.</w:t>
      </w:r>
    </w:p>
    <w:p>
      <w:pPr>
        <w:pStyle w:val="Normal"/>
        <w:spacing w:lineRule="auto" w:line="240"/>
        <w:ind w:firstLine="567"/>
        <w:rPr>
          <w:rFonts w:ascii="Times New Roman" w:hAnsi="Times New Roman" w:cs="Times New Roman"/>
          <w:b/>
          <w:b/>
          <w:sz w:val="24"/>
          <w:szCs w:val="24"/>
          <w:lang w:val="ru-RU"/>
        </w:rPr>
      </w:pPr>
      <w:r>
        <w:rPr>
          <w:rFonts w:cs="Times New Roman" w:ascii="Times New Roman" w:hAnsi="Times New Roman"/>
          <w:sz w:val="24"/>
          <w:szCs w:val="24"/>
          <w:shd w:fill="FFFFFF" w:val="clear"/>
          <w:lang w:val="ru-RU"/>
        </w:rPr>
        <w:t>Доплата за гнутые фасады + 50</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ru-RU"/>
        </w:rPr>
        <w:t>/м</w:t>
      </w:r>
      <w:r>
        <w:rPr>
          <w:rFonts w:cs="Times New Roman" w:ascii="Times New Roman" w:hAnsi="Times New Roman"/>
          <w:sz w:val="24"/>
          <w:szCs w:val="24"/>
          <w:shd w:fill="FFFFFF" w:val="clear"/>
          <w:vertAlign w:val="superscript"/>
          <w:lang w:val="ru-RU"/>
        </w:rPr>
        <w:t xml:space="preserve">2 </w:t>
      </w:r>
      <w:r>
        <w:rPr>
          <w:rFonts w:cs="Times New Roman" w:ascii="Times New Roman" w:hAnsi="Times New Roman"/>
          <w:sz w:val="24"/>
          <w:szCs w:val="24"/>
          <w:shd w:fill="FFFFFF" w:val="clear"/>
          <w:lang w:val="ru-RU"/>
        </w:rPr>
        <w:t>, формы 61,62 + 70</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ru-RU"/>
        </w:rPr>
        <w:t>/м</w:t>
      </w:r>
      <w:r>
        <w:rPr>
          <w:rFonts w:cs="Times New Roman" w:ascii="Times New Roman" w:hAnsi="Times New Roman"/>
          <w:sz w:val="24"/>
          <w:szCs w:val="24"/>
          <w:shd w:fill="FFFFFF" w:val="clear"/>
          <w:vertAlign w:val="superscript"/>
          <w:lang w:val="ru-RU"/>
        </w:rPr>
        <w:t xml:space="preserve">2  </w:t>
      </w:r>
      <w:r>
        <w:rPr>
          <w:rFonts w:cs="Times New Roman" w:ascii="Times New Roman" w:hAnsi="Times New Roman"/>
          <w:sz w:val="24"/>
          <w:szCs w:val="24"/>
          <w:lang w:val="ru-RU"/>
        </w:rPr>
        <w:t>к стоимости по прайсу.</w:t>
      </w:r>
    </w:p>
    <w:p>
      <w:pPr>
        <w:pStyle w:val="Normal"/>
        <w:spacing w:lineRule="auto" w:line="240"/>
        <w:ind w:firstLine="567"/>
        <w:rPr>
          <w:rFonts w:ascii="Times New Roman" w:hAnsi="Times New Roman" w:cs="Times New Roman"/>
          <w:sz w:val="24"/>
          <w:szCs w:val="24"/>
          <w:lang w:val="ru-RU"/>
        </w:rPr>
      </w:pPr>
      <w:r>
        <w:rPr>
          <w:rFonts w:cs="Times New Roman" w:ascii="Times New Roman" w:hAnsi="Times New Roman"/>
          <w:sz w:val="24"/>
          <w:szCs w:val="24"/>
          <w:lang w:val="ru-RU"/>
        </w:rPr>
        <w:t xml:space="preserve">Минимальный радиус для формы № 61,62 – </w:t>
      </w:r>
      <w:r>
        <w:rPr>
          <w:rFonts w:cs="Times New Roman" w:ascii="Times New Roman" w:hAnsi="Times New Roman"/>
          <w:sz w:val="24"/>
          <w:szCs w:val="24"/>
          <w:lang w:val="en-US"/>
        </w:rPr>
        <w:t>R</w:t>
      </w:r>
      <w:r>
        <w:rPr>
          <w:rFonts w:cs="Times New Roman" w:ascii="Times New Roman" w:hAnsi="Times New Roman"/>
          <w:sz w:val="24"/>
          <w:szCs w:val="24"/>
          <w:lang w:val="ru-RU"/>
        </w:rPr>
        <w:t>500.</w:t>
      </w:r>
    </w:p>
    <w:p>
      <w:pPr>
        <w:pStyle w:val="Normal"/>
        <w:spacing w:lineRule="auto" w:line="240"/>
        <w:ind w:firstLine="567"/>
        <w:rPr>
          <w:rFonts w:ascii="Times New Roman" w:hAnsi="Times New Roman" w:cs="Times New Roman"/>
          <w:sz w:val="24"/>
          <w:szCs w:val="24"/>
          <w:shd w:fill="FFFFFF" w:val="clear"/>
          <w:lang w:val="ru-RU"/>
        </w:rPr>
      </w:pPr>
      <w:r>
        <w:rPr>
          <w:rFonts w:cs="Times New Roman" w:ascii="Times New Roman" w:hAnsi="Times New Roman"/>
          <w:sz w:val="24"/>
          <w:szCs w:val="24"/>
          <w:lang w:val="ru-RU"/>
        </w:rPr>
        <w:t>Доплата за детали толщиной до 50мм +25</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ru-RU"/>
        </w:rPr>
        <w:t>/м</w:t>
      </w:r>
      <w:r>
        <w:rPr>
          <w:rFonts w:cs="Times New Roman" w:ascii="Times New Roman" w:hAnsi="Times New Roman"/>
          <w:sz w:val="24"/>
          <w:szCs w:val="24"/>
          <w:shd w:fill="FFFFFF" w:val="clear"/>
          <w:vertAlign w:val="superscript"/>
          <w:lang w:val="ru-RU"/>
        </w:rPr>
        <w:t xml:space="preserve">2 </w:t>
      </w:r>
      <w:r>
        <w:rPr>
          <w:rFonts w:cs="Times New Roman" w:ascii="Times New Roman" w:hAnsi="Times New Roman"/>
          <w:sz w:val="24"/>
          <w:szCs w:val="24"/>
          <w:shd w:fill="FFFFFF" w:val="clear"/>
          <w:lang w:val="ru-RU"/>
        </w:rPr>
        <w:t>, до 100мм +30</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ru-RU"/>
        </w:rPr>
        <w:t>/м</w:t>
      </w:r>
      <w:r>
        <w:rPr>
          <w:rFonts w:cs="Times New Roman" w:ascii="Times New Roman" w:hAnsi="Times New Roman"/>
          <w:sz w:val="24"/>
          <w:szCs w:val="24"/>
          <w:shd w:fill="FFFFFF" w:val="clear"/>
          <w:vertAlign w:val="superscript"/>
          <w:lang w:val="ru-RU"/>
        </w:rPr>
        <w:t xml:space="preserve">2 </w:t>
      </w:r>
      <w:r>
        <w:rPr>
          <w:rFonts w:cs="Times New Roman" w:ascii="Times New Roman" w:hAnsi="Times New Roman"/>
          <w:sz w:val="24"/>
          <w:szCs w:val="24"/>
          <w:shd w:fill="FFFFFF" w:val="clear"/>
          <w:lang w:val="ru-RU"/>
        </w:rPr>
        <w:t>, а за гнутые толщиной до 50мм  + 40</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ru-RU"/>
        </w:rPr>
        <w:t>/м</w:t>
      </w:r>
      <w:r>
        <w:rPr>
          <w:rFonts w:cs="Times New Roman" w:ascii="Times New Roman" w:hAnsi="Times New Roman"/>
          <w:sz w:val="24"/>
          <w:szCs w:val="24"/>
          <w:shd w:fill="FFFFFF" w:val="clear"/>
          <w:vertAlign w:val="superscript"/>
          <w:lang w:val="ru-RU"/>
        </w:rPr>
        <w:t>2</w:t>
      </w:r>
      <w:r>
        <w:rPr>
          <w:rFonts w:cs="Times New Roman" w:ascii="Times New Roman" w:hAnsi="Times New Roman"/>
          <w:sz w:val="24"/>
          <w:szCs w:val="24"/>
          <w:shd w:fill="FFFFFF" w:val="clear"/>
          <w:lang w:val="ru-RU"/>
        </w:rPr>
        <w:t>, до 100мм + 50</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ru-RU"/>
        </w:rPr>
        <w:t>/м</w:t>
      </w:r>
      <w:r>
        <w:rPr>
          <w:rFonts w:cs="Times New Roman" w:ascii="Times New Roman" w:hAnsi="Times New Roman"/>
          <w:sz w:val="24"/>
          <w:szCs w:val="24"/>
          <w:shd w:fill="FFFFFF" w:val="clear"/>
          <w:vertAlign w:val="superscript"/>
          <w:lang w:val="ru-RU"/>
        </w:rPr>
        <w:t>2</w:t>
      </w:r>
      <w:r>
        <w:rPr>
          <w:rFonts w:cs="Times New Roman" w:ascii="Times New Roman" w:hAnsi="Times New Roman"/>
          <w:sz w:val="24"/>
          <w:szCs w:val="24"/>
          <w:shd w:fill="FFFFFF" w:val="clear"/>
          <w:lang w:val="ru-RU"/>
        </w:rPr>
        <w:t xml:space="preserve"> к стоимости по прайсу.</w:t>
      </w:r>
    </w:p>
    <w:p>
      <w:pPr>
        <w:pStyle w:val="Normal"/>
        <w:spacing w:lineRule="auto" w:line="240"/>
        <w:ind w:firstLine="567"/>
        <w:rPr>
          <w:rFonts w:ascii="Times New Roman" w:hAnsi="Times New Roman" w:cs="Times New Roman"/>
          <w:sz w:val="24"/>
          <w:szCs w:val="24"/>
          <w:lang w:val="ru-RU"/>
        </w:rPr>
      </w:pPr>
      <w:r>
        <w:rPr>
          <w:rFonts w:cs="Times New Roman" w:ascii="Times New Roman" w:hAnsi="Times New Roman"/>
          <w:sz w:val="24"/>
          <w:szCs w:val="24"/>
          <w:lang w:val="ru-RU"/>
        </w:rPr>
        <w:t>*  -   гнутые фасады только выпуклой формы.</w:t>
      </w:r>
    </w:p>
    <w:p>
      <w:pPr>
        <w:pStyle w:val="Normal"/>
        <w:spacing w:lineRule="auto" w:line="240"/>
        <w:ind w:firstLine="567"/>
        <w:rPr>
          <w:rFonts w:ascii="Times New Roman" w:hAnsi="Times New Roman" w:cs="Times New Roman"/>
          <w:sz w:val="24"/>
          <w:szCs w:val="24"/>
          <w:shd w:fill="FFFFFF" w:val="clear"/>
          <w:lang w:val="ru-RU"/>
        </w:rPr>
      </w:pPr>
      <w:r>
        <w:rPr>
          <w:rFonts w:cs="Times New Roman" w:ascii="Times New Roman" w:hAnsi="Times New Roman"/>
          <w:sz w:val="24"/>
          <w:szCs w:val="24"/>
          <w:lang w:val="ru-RU"/>
        </w:rPr>
        <w:t>Окрашивание мест фрезеровки на формах №52, 54, 55 - + 10</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lang w:val="ru-RU"/>
        </w:rPr>
        <w:t>/м</w:t>
      </w:r>
      <w:r>
        <w:rPr>
          <w:rFonts w:cs="Times New Roman" w:ascii="Times New Roman" w:hAnsi="Times New Roman"/>
          <w:sz w:val="24"/>
          <w:szCs w:val="24"/>
          <w:shd w:fill="FFFFFF" w:val="clear"/>
          <w:vertAlign w:val="superscript"/>
          <w:lang w:val="ru-RU"/>
        </w:rPr>
        <w:t xml:space="preserve">2 </w:t>
      </w:r>
      <w:r>
        <w:rPr>
          <w:rFonts w:cs="Times New Roman" w:ascii="Times New Roman" w:hAnsi="Times New Roman"/>
          <w:sz w:val="24"/>
          <w:szCs w:val="24"/>
          <w:shd w:fill="FFFFFF" w:val="clear"/>
          <w:lang w:val="ru-RU"/>
        </w:rPr>
        <w:t>к стоимости от прайса.</w:t>
      </w:r>
    </w:p>
    <w:p>
      <w:pPr>
        <w:pStyle w:val="Normal"/>
        <w:spacing w:lineRule="auto" w:line="240"/>
        <w:ind w:firstLine="567"/>
        <w:rPr>
          <w:rFonts w:ascii="Times New Roman" w:hAnsi="Times New Roman" w:cs="Times New Roman"/>
          <w:sz w:val="24"/>
          <w:szCs w:val="24"/>
          <w:shd w:fill="FFFFFF" w:val="clear"/>
          <w:lang w:val="ru-RU"/>
        </w:rPr>
      </w:pPr>
      <w:r>
        <w:rPr>
          <w:rFonts w:cs="Times New Roman" w:ascii="Times New Roman" w:hAnsi="Times New Roman"/>
          <w:sz w:val="24"/>
          <w:szCs w:val="24"/>
          <w:shd w:fill="FFFFFF" w:val="clear"/>
          <w:lang w:val="ru-RU"/>
        </w:rPr>
        <w:t>Предоплата при заказе 70% стоимости.</w:t>
      </w:r>
    </w:p>
    <w:p>
      <w:pPr>
        <w:pStyle w:val="Normal"/>
        <w:spacing w:lineRule="auto" w:line="240"/>
        <w:ind w:firstLine="567"/>
        <w:rPr>
          <w:rFonts w:ascii="Times New Roman" w:hAnsi="Times New Roman" w:cs="Times New Roman"/>
          <w:sz w:val="24"/>
          <w:szCs w:val="24"/>
          <w:shd w:fill="FFFFFF" w:val="clear"/>
          <w:lang w:val="ru-RU"/>
        </w:rPr>
      </w:pPr>
      <w:r>
        <w:rPr>
          <w:rFonts w:cs="Times New Roman" w:ascii="Times New Roman" w:hAnsi="Times New Roman"/>
          <w:sz w:val="24"/>
          <w:szCs w:val="24"/>
          <w:shd w:fill="FFFFFF" w:val="clear"/>
          <w:lang w:val="ru-RU"/>
        </w:rPr>
        <w:t>Оплата в гривнах по коммерческому курсу.</w:t>
      </w:r>
    </w:p>
    <w:p>
      <w:pPr>
        <w:pStyle w:val="Normal"/>
        <w:spacing w:lineRule="auto" w:line="240"/>
        <w:ind w:firstLine="567"/>
        <w:rPr>
          <w:rFonts w:ascii="Times New Roman" w:hAnsi="Times New Roman" w:cs="Times New Roman"/>
          <w:b/>
          <w:b/>
          <w:sz w:val="24"/>
          <w:szCs w:val="24"/>
          <w:lang w:val="ru-RU"/>
        </w:rPr>
      </w:pPr>
      <w:r>
        <w:rPr>
          <w:rFonts w:cs="Times New Roman" w:ascii="Times New Roman" w:hAnsi="Times New Roman"/>
          <w:b/>
          <w:sz w:val="24"/>
          <w:szCs w:val="24"/>
          <w:lang w:val="ru-RU"/>
        </w:rPr>
        <w:t>Дополнение к прайсу:</w:t>
      </w:r>
    </w:p>
    <w:tbl>
      <w:tblPr>
        <w:tblStyle w:val="a3"/>
        <w:tblW w:w="7956" w:type="dxa"/>
        <w:jc w:val="left"/>
        <w:tblInd w:w="0" w:type="dxa"/>
        <w:tblCellMar>
          <w:top w:w="0" w:type="dxa"/>
          <w:left w:w="108" w:type="dxa"/>
          <w:bottom w:w="0" w:type="dxa"/>
          <w:right w:w="108" w:type="dxa"/>
        </w:tblCellMar>
        <w:tblLook w:noVBand="1" w:val="04a0" w:noHBand="0" w:lastColumn="0" w:firstColumn="1" w:lastRow="0" w:firstRow="1"/>
      </w:tblPr>
      <w:tblGrid>
        <w:gridCol w:w="1482"/>
        <w:gridCol w:w="752"/>
        <w:gridCol w:w="850"/>
        <w:gridCol w:w="1096"/>
        <w:gridCol w:w="1308"/>
        <w:gridCol w:w="1"/>
        <w:gridCol w:w="1233"/>
        <w:gridCol w:w="1233"/>
      </w:tblGrid>
      <w:tr>
        <w:trPr/>
        <w:tc>
          <w:tcPr>
            <w:tcW w:w="1482" w:type="dxa"/>
            <w:vMerge w:val="restart"/>
            <w:tcBorders/>
            <w:shd w:fill="auto" w:val="clear"/>
            <w:tcMar>
              <w:left w:w="108" w:type="dxa"/>
            </w:tcMar>
            <w:textDirection w:val="btLr"/>
            <w:vAlign w:val="center"/>
          </w:tcPr>
          <w:p>
            <w:pPr>
              <w:pStyle w:val="Normal"/>
              <w:spacing w:lineRule="auto" w:line="240" w:before="0" w:after="0"/>
              <w:ind w:left="113" w:right="113"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Группа шпона</w:t>
            </w:r>
          </w:p>
        </w:tc>
        <w:tc>
          <w:tcPr>
            <w:tcW w:w="6473" w:type="dxa"/>
            <w:gridSpan w:val="7"/>
            <w:tcBorders/>
            <w:shd w:fill="auto" w:val="clear"/>
            <w:tcMar>
              <w:left w:w="108" w:type="dxa"/>
            </w:tcMar>
            <w:vAlign w:val="cente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Номер формы фасада</w:t>
            </w:r>
          </w:p>
        </w:tc>
      </w:tr>
      <w:tr>
        <w:trPr/>
        <w:tc>
          <w:tcPr>
            <w:tcW w:w="1482"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602" w:type="dxa"/>
            <w:gridSpan w:val="2"/>
            <w:tcBorders/>
            <w:shd w:fill="auto" w:val="clear"/>
            <w:tcMar>
              <w:left w:w="108" w:type="dxa"/>
            </w:tcMar>
            <w:vAlign w:val="cente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6.8, 12.3.1, 12.3.0, 12.11.0</w:t>
            </w:r>
          </w:p>
        </w:tc>
        <w:tc>
          <w:tcPr>
            <w:tcW w:w="2405"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9.1, 9.1.1</w:t>
            </w:r>
          </w:p>
        </w:tc>
        <w:tc>
          <w:tcPr>
            <w:tcW w:w="2466" w:type="dxa"/>
            <w:gridSpan w:val="2"/>
            <w:tcBorders/>
            <w:shd w:fill="auto" w:val="clear"/>
            <w:tcMar>
              <w:left w:w="108"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5.8*</w:t>
            </w:r>
          </w:p>
        </w:tc>
      </w:tr>
      <w:tr>
        <w:trPr>
          <w:trHeight w:val="251" w:hRule="atLeast"/>
        </w:trPr>
        <w:tc>
          <w:tcPr>
            <w:tcW w:w="1482"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752"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Опт</w:t>
            </w:r>
          </w:p>
        </w:tc>
        <w:tc>
          <w:tcPr>
            <w:tcW w:w="850"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Розн</w:t>
            </w:r>
          </w:p>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2405"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Без гнутых</w:t>
            </w:r>
          </w:p>
        </w:tc>
        <w:tc>
          <w:tcPr>
            <w:tcW w:w="1233" w:type="dxa"/>
            <w:vMerge w:val="restart"/>
            <w:tcBorders/>
            <w:shd w:fill="auto" w:val="clear"/>
            <w:tcMar>
              <w:left w:w="108"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Опт</w:t>
            </w:r>
          </w:p>
        </w:tc>
        <w:tc>
          <w:tcPr>
            <w:tcW w:w="1233" w:type="dxa"/>
            <w:vMerge w:val="restart"/>
            <w:tcBorders/>
            <w:shd w:fill="auto" w:val="clear"/>
            <w:tcMar>
              <w:left w:w="108"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Розн</w:t>
            </w:r>
          </w:p>
        </w:tc>
      </w:tr>
      <w:tr>
        <w:trPr>
          <w:trHeight w:val="297" w:hRule="atLeast"/>
        </w:trPr>
        <w:tc>
          <w:tcPr>
            <w:tcW w:w="1482"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752"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850"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096" w:type="dxa"/>
            <w:tcBorders/>
            <w:shd w:fill="auto" w:val="clear"/>
            <w:tcMar>
              <w:left w:w="108"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Опт</w:t>
            </w:r>
          </w:p>
        </w:tc>
        <w:tc>
          <w:tcPr>
            <w:tcW w:w="1308" w:type="dxa"/>
            <w:tcBorders/>
            <w:shd w:fill="auto" w:val="clear"/>
            <w:tcMar>
              <w:left w:w="108"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Розн</w:t>
            </w:r>
          </w:p>
        </w:tc>
        <w:tc>
          <w:tcPr>
            <w:tcW w:w="1234" w:type="dxa"/>
            <w:gridSpan w:val="2"/>
            <w:vMerge w:val="continue"/>
            <w:tcBorders/>
            <w:shd w:fill="auto" w:val="clear"/>
            <w:tcMar>
              <w:left w:w="108"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233" w:type="dxa"/>
            <w:vMerge w:val="continue"/>
            <w:tcBorders/>
            <w:shd w:fill="auto" w:val="clear"/>
            <w:tcMar>
              <w:left w:w="108" w:type="dxa"/>
            </w:tcMar>
          </w:tcPr>
          <w:p>
            <w:pPr>
              <w:pStyle w:val="Normal"/>
              <w:spacing w:lineRule="auto" w:line="240" w:before="0" w:after="0"/>
              <w:jc w:val="center"/>
              <w:rPr>
                <w:rFonts w:ascii="Times New Roman" w:hAnsi="Times New Roman" w:cs="Times New Roman"/>
                <w:b/>
                <w:b/>
                <w:sz w:val="24"/>
                <w:szCs w:val="24"/>
                <w:lang w:val="ru-RU"/>
              </w:rPr>
            </w:pPr>
            <w:bookmarkStart w:id="0" w:name="_GoBack"/>
            <w:bookmarkStart w:id="1" w:name="_GoBack"/>
            <w:bookmarkEnd w:id="1"/>
            <w:r>
              <w:rPr>
                <w:rFonts w:cs="Times New Roman" w:ascii="Times New Roman" w:hAnsi="Times New Roman"/>
                <w:b/>
                <w:sz w:val="24"/>
                <w:szCs w:val="24"/>
                <w:lang w:val="ru-RU"/>
              </w:rPr>
            </w:r>
          </w:p>
        </w:tc>
      </w:tr>
      <w:tr>
        <w:trPr/>
        <w:tc>
          <w:tcPr>
            <w:tcW w:w="1482"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1</w:t>
            </w:r>
          </w:p>
        </w:tc>
        <w:tc>
          <w:tcPr>
            <w:tcW w:w="752"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131</w:t>
            </w:r>
          </w:p>
        </w:tc>
        <w:tc>
          <w:tcPr>
            <w:tcW w:w="850"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157</w:t>
            </w:r>
          </w:p>
        </w:tc>
        <w:tc>
          <w:tcPr>
            <w:tcW w:w="1096"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308"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234" w:type="dxa"/>
            <w:gridSpan w:val="2"/>
            <w:tcBorders/>
            <w:shd w:fill="auto" w:val="clear"/>
            <w:tcMar>
              <w:left w:w="108"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146</w:t>
            </w:r>
          </w:p>
        </w:tc>
        <w:tc>
          <w:tcPr>
            <w:tcW w:w="1233" w:type="dxa"/>
            <w:tcBorders/>
            <w:shd w:fill="auto" w:val="clear"/>
            <w:tcMar>
              <w:left w:w="108"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175</w:t>
            </w:r>
          </w:p>
        </w:tc>
      </w:tr>
      <w:tr>
        <w:trPr/>
        <w:tc>
          <w:tcPr>
            <w:tcW w:w="1482"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2</w:t>
            </w:r>
          </w:p>
        </w:tc>
        <w:tc>
          <w:tcPr>
            <w:tcW w:w="752"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146</w:t>
            </w:r>
          </w:p>
        </w:tc>
        <w:tc>
          <w:tcPr>
            <w:tcW w:w="850"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175</w:t>
            </w:r>
          </w:p>
        </w:tc>
        <w:tc>
          <w:tcPr>
            <w:tcW w:w="1096"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308"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234" w:type="dxa"/>
            <w:gridSpan w:val="2"/>
            <w:tcBorders/>
            <w:shd w:fill="auto" w:val="clear"/>
            <w:tcMar>
              <w:left w:w="108"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161</w:t>
            </w:r>
          </w:p>
        </w:tc>
        <w:tc>
          <w:tcPr>
            <w:tcW w:w="1233" w:type="dxa"/>
            <w:tcBorders/>
            <w:shd w:fill="auto" w:val="clear"/>
            <w:tcMar>
              <w:left w:w="108"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193</w:t>
            </w:r>
          </w:p>
        </w:tc>
      </w:tr>
      <w:tr>
        <w:trPr/>
        <w:tc>
          <w:tcPr>
            <w:tcW w:w="1482"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3</w:t>
            </w:r>
          </w:p>
        </w:tc>
        <w:tc>
          <w:tcPr>
            <w:tcW w:w="752"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168</w:t>
            </w:r>
          </w:p>
        </w:tc>
        <w:tc>
          <w:tcPr>
            <w:tcW w:w="850"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202</w:t>
            </w:r>
          </w:p>
        </w:tc>
        <w:tc>
          <w:tcPr>
            <w:tcW w:w="1096"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308"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234" w:type="dxa"/>
            <w:gridSpan w:val="2"/>
            <w:tcBorders/>
            <w:shd w:fill="auto" w:val="clear"/>
            <w:tcMar>
              <w:left w:w="108"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183</w:t>
            </w:r>
          </w:p>
        </w:tc>
        <w:tc>
          <w:tcPr>
            <w:tcW w:w="1233" w:type="dxa"/>
            <w:tcBorders/>
            <w:shd w:fill="auto" w:val="clear"/>
            <w:tcMar>
              <w:left w:w="108" w:type="dxa"/>
            </w:tcMar>
            <w:vAlign w:val="center"/>
          </w:tcPr>
          <w:p>
            <w:pPr>
              <w:pStyle w:val="Normal"/>
              <w:spacing w:lineRule="auto" w:before="0" w:after="0"/>
              <w:jc w:val="center"/>
              <w:rPr>
                <w:rFonts w:ascii="Times New Roman" w:hAnsi="Times New Roman" w:cs="Times New Roman"/>
                <w:lang w:val="ru-RU"/>
              </w:rPr>
            </w:pPr>
            <w:r>
              <w:rPr>
                <w:rFonts w:cs="Times New Roman" w:ascii="Times New Roman" w:hAnsi="Times New Roman"/>
                <w:lang w:val="ru-RU"/>
              </w:rPr>
              <w:t>220</w:t>
            </w:r>
          </w:p>
        </w:tc>
      </w:tr>
      <w:tr>
        <w:trPr/>
        <w:tc>
          <w:tcPr>
            <w:tcW w:w="1482"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4</w:t>
            </w:r>
          </w:p>
        </w:tc>
        <w:tc>
          <w:tcPr>
            <w:tcW w:w="752"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191</w:t>
            </w:r>
          </w:p>
        </w:tc>
        <w:tc>
          <w:tcPr>
            <w:tcW w:w="850"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230</w:t>
            </w:r>
          </w:p>
        </w:tc>
        <w:tc>
          <w:tcPr>
            <w:tcW w:w="1096"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308"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234" w:type="dxa"/>
            <w:gridSpan w:val="2"/>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233"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r>
      <w:tr>
        <w:trPr/>
        <w:tc>
          <w:tcPr>
            <w:tcW w:w="1482" w:type="dxa"/>
            <w:tcBorders/>
            <w:shd w:fill="auto" w:val="clear"/>
            <w:tcMar>
              <w:left w:w="108" w:type="dxa"/>
            </w:tcMar>
            <w:vAlign w:val="center"/>
          </w:tcPr>
          <w:p>
            <w:pPr>
              <w:pStyle w:val="Normal"/>
              <w:spacing w:lineRule="auto" w:line="240" w:before="0" w:after="0"/>
              <w:jc w:val="center"/>
              <w:rPr>
                <w:b/>
                <w:b/>
                <w:sz w:val="24"/>
                <w:szCs w:val="24"/>
                <w:lang w:val="ru-RU"/>
              </w:rPr>
            </w:pPr>
            <w:r>
              <w:rPr>
                <w:b/>
                <w:sz w:val="24"/>
                <w:szCs w:val="24"/>
                <w:lang w:val="ru-RU"/>
              </w:rPr>
              <w:t>Дуб крашеный</w:t>
            </w:r>
          </w:p>
        </w:tc>
        <w:tc>
          <w:tcPr>
            <w:tcW w:w="752"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w:t>
            </w:r>
          </w:p>
        </w:tc>
        <w:tc>
          <w:tcPr>
            <w:tcW w:w="850" w:type="dxa"/>
            <w:tcBorders/>
            <w:shd w:fill="auto" w:val="clear"/>
            <w:tcMar>
              <w:left w:w="108" w:type="dxa"/>
            </w:tcMar>
            <w:vAlign w:val="center"/>
          </w:tcPr>
          <w:p>
            <w:pPr>
              <w:pStyle w:val="Normal"/>
              <w:spacing w:lineRule="auto" w:line="240" w:before="0" w:after="0"/>
              <w:jc w:val="center"/>
              <w:rPr>
                <w:sz w:val="24"/>
                <w:szCs w:val="24"/>
                <w:lang w:val="ru-RU"/>
              </w:rPr>
            </w:pPr>
            <w:r>
              <w:rPr>
                <w:sz w:val="24"/>
                <w:szCs w:val="24"/>
                <w:lang w:val="ru-RU"/>
              </w:rPr>
              <w:t>-</w:t>
            </w:r>
          </w:p>
        </w:tc>
        <w:tc>
          <w:tcPr>
            <w:tcW w:w="1096"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183,60</w:t>
            </w:r>
          </w:p>
        </w:tc>
        <w:tc>
          <w:tcPr>
            <w:tcW w:w="1308"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220,32</w:t>
            </w:r>
          </w:p>
        </w:tc>
        <w:tc>
          <w:tcPr>
            <w:tcW w:w="1234" w:type="dxa"/>
            <w:gridSpan w:val="2"/>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c>
          <w:tcPr>
            <w:tcW w:w="1233" w:type="dxa"/>
            <w:tcBorders/>
            <w:shd w:fill="auto" w:val="clear"/>
            <w:tcMar>
              <w:left w:w="108" w:type="dxa"/>
            </w:tcMar>
          </w:tcPr>
          <w:p>
            <w:pPr>
              <w:pStyle w:val="Normal"/>
              <w:spacing w:lineRule="auto" w:line="240" w:before="0" w:after="0"/>
              <w:jc w:val="center"/>
              <w:rPr>
                <w:sz w:val="24"/>
                <w:szCs w:val="24"/>
                <w:lang w:val="ru-RU"/>
              </w:rPr>
            </w:pPr>
            <w:r>
              <w:rPr>
                <w:sz w:val="24"/>
                <w:szCs w:val="24"/>
                <w:lang w:val="ru-RU"/>
              </w:rPr>
              <w:t>-</w:t>
            </w:r>
          </w:p>
        </w:tc>
      </w:tr>
    </w:tbl>
    <w:p>
      <w:pPr>
        <w:pStyle w:val="Normal"/>
        <w:ind w:firstLine="708"/>
        <w:rPr/>
      </w:pPr>
      <w:r>
        <w:rPr/>
      </w:r>
    </w:p>
    <w:sectPr>
      <w:type w:val="nextPage"/>
      <w:pgSz w:orient="landscape" w:w="16838" w:h="11906"/>
      <w:pgMar w:left="850" w:right="850" w:header="0" w:top="284"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Arial Black">
    <w:charset w:val="cc"/>
    <w:family w:val="roman"/>
    <w:pitch w:val="variable"/>
  </w:font>
</w:fonts>
</file>

<file path=word/settings.xml><?xml version="1.0" encoding="utf-8"?>
<w:settings xmlns:w="http://schemas.openxmlformats.org/wordprocessingml/2006/main">
  <w:zoom w:percent="9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7e6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uk-UA" w:eastAsia="en-US" w:bidi="ar-SA"/>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character" w:styleId="DefaultParagraphFont" w:default="1">
    <w:name w:val="Default Paragraph Font"/>
    <w:uiPriority w:val="1"/>
    <w:semiHidden/>
    <w:unhideWhenUsed/>
    <w:qFormat/>
    <w:rPr/>
  </w:style>
  <w:style w:type="character" w:styleId="ListLabel1">
    <w:name w:val="ListLabel 1"/>
    <w:qFormat/>
    <w:rPr>
      <w:rFonts w:eastAsia="Calibri" w:cs="Times New Roman"/>
      <w:sz w:val="21"/>
    </w:rPr>
  </w:style>
  <w:style w:type="character" w:styleId="ListLabel2">
    <w:name w:val="ListLabel 2"/>
    <w:qFormat/>
    <w:rPr>
      <w:rFonts w:cs="Courier New"/>
    </w:rPr>
  </w:style>
  <w:style w:type="character" w:styleId="ListLabel3">
    <w:name w:val="ListLabel 3"/>
    <w:qFormat/>
    <w:rPr>
      <w:rFonts w:eastAsia="Calibri" w:cs="Times New Roman"/>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ListParagraph">
    <w:name w:val="List Paragraph"/>
    <w:basedOn w:val="Normal"/>
    <w:uiPriority w:val="34"/>
    <w:qFormat/>
    <w:rsid w:val="00d6381a"/>
    <w:pPr>
      <w:spacing w:before="0" w:after="200"/>
      <w:ind w:left="720" w:hanging="0"/>
      <w:contextualSpacing/>
    </w:pPr>
    <w:rPr/>
  </w:style>
  <w:style w:type="paragraph" w:styleId="Style16">
    <w:name w:val="Содержимое врезки"/>
    <w:basedOn w:val="Normal"/>
    <w:qFormat/>
    <w:pPr/>
    <w:rPr/>
  </w:style>
  <w:style w:type="paragraph" w:styleId="Style17">
    <w:name w:val="Блочная цитата"/>
    <w:basedOn w:val="Normal"/>
    <w:qFormat/>
    <w:pPr/>
    <w:rPr/>
  </w:style>
  <w:style w:type="paragraph" w:styleId="Style18">
    <w:name w:val="Заглавие"/>
    <w:basedOn w:val="Style11"/>
    <w:pPr/>
    <w:rPr/>
  </w:style>
  <w:style w:type="paragraph" w:styleId="Style19">
    <w:name w:val="Подзаголовок"/>
    <w:basedOn w:val="Style11"/>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5c7e6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C164-0FC0-45E4-B7CC-7A82738F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LibreOffice/4.4.4.3$Windows_x86 LibreOffice_project/2c39ebcf046445232b798108aa8a7e7d89552ea8</Application>
  <Paragraphs>299</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2015-03-03T13:37:00Z</dcterms:created>
  <dc:creator>Юра</dc:creator>
  <dc:language>ru-RU</dc:language>
  <dcterms:modified xsi:type="dcterms:W3CDTF">2016-01-28T16:06:50Z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